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79382" w14:textId="77777777" w:rsidR="000A4403" w:rsidRDefault="000A4403" w:rsidP="000A4403">
      <w:pPr>
        <w:spacing w:after="0" w:line="240" w:lineRule="auto"/>
      </w:pPr>
      <w:r>
        <w:t>Game Theory</w:t>
      </w:r>
      <w:r>
        <w:tab/>
      </w:r>
      <w:r>
        <w:tab/>
      </w:r>
      <w:r>
        <w:tab/>
      </w:r>
      <w:r>
        <w:tab/>
      </w:r>
      <w:r>
        <w:tab/>
      </w:r>
      <w:r>
        <w:tab/>
        <w:t xml:space="preserve">WRITE YOUR NAME ON THE </w:t>
      </w:r>
      <w:r w:rsidRPr="000A4403">
        <w:rPr>
          <w:u w:val="single"/>
        </w:rPr>
        <w:t>BACK</w:t>
      </w:r>
      <w:r>
        <w:t xml:space="preserve"> ONLY</w:t>
      </w:r>
    </w:p>
    <w:p w14:paraId="3BAC1BE2" w14:textId="77777777" w:rsidR="000A4403" w:rsidRDefault="000A4403"/>
    <w:p w14:paraId="54B66F6A" w14:textId="6275AEE7" w:rsidR="004C20A5" w:rsidRDefault="004C20A5" w:rsidP="004C20A5">
      <w:pPr>
        <w:pStyle w:val="Heading4"/>
        <w:rPr>
          <w:rFonts w:ascii="Georgia" w:hAnsi="Georgia"/>
        </w:rPr>
      </w:pPr>
      <w:r>
        <w:rPr>
          <w:rFonts w:ascii="Georgia" w:hAnsi="Georgia"/>
        </w:rPr>
        <w:t>Game Theory</w:t>
      </w:r>
    </w:p>
    <w:p w14:paraId="75DD05D4" w14:textId="60D6A11B" w:rsidR="004C20A5" w:rsidRDefault="00070427" w:rsidP="004C20A5">
      <w:pPr>
        <w:jc w:val="center"/>
        <w:rPr>
          <w:rFonts w:ascii="Calibri" w:eastAsia="Arial Unicode MS" w:hAnsi="Calibri" w:cs="Times New Roman"/>
        </w:rPr>
      </w:pPr>
      <w:r>
        <w:rPr>
          <w:rFonts w:ascii="Calibri" w:eastAsia="Calibri" w:hAnsi="Calibri" w:cs="Times New Roman"/>
        </w:rPr>
        <w:t>ECON</w:t>
      </w:r>
      <w:r w:rsidR="004C20A5">
        <w:rPr>
          <w:rFonts w:ascii="Calibri" w:eastAsia="Calibri" w:hAnsi="Calibri" w:cs="Times New Roman"/>
        </w:rPr>
        <w:t xml:space="preserve"> </w:t>
      </w:r>
      <w:r w:rsidR="00B27D94">
        <w:rPr>
          <w:rFonts w:ascii="Calibri" w:eastAsia="Calibri" w:hAnsi="Calibri" w:cs="Times New Roman"/>
        </w:rPr>
        <w:t>208</w:t>
      </w:r>
    </w:p>
    <w:p w14:paraId="3B358B6E" w14:textId="77777777" w:rsidR="004C20A5" w:rsidRDefault="004C20A5" w:rsidP="004C20A5">
      <w:pPr>
        <w:rPr>
          <w:rFonts w:ascii="Georgia" w:eastAsia="Calibri" w:hAnsi="Georgia" w:cs="Times New Roman"/>
        </w:rPr>
      </w:pPr>
    </w:p>
    <w:p w14:paraId="1032C6B7" w14:textId="77777777" w:rsidR="004C20A5" w:rsidRDefault="004C20A5" w:rsidP="004C20A5">
      <w:pPr>
        <w:rPr>
          <w:rFonts w:ascii="Georgia" w:eastAsia="Calibri" w:hAnsi="Georgia" w:cs="Times New Roman"/>
          <w:sz w:val="16"/>
        </w:rPr>
      </w:pPr>
    </w:p>
    <w:p w14:paraId="06FE2676" w14:textId="77777777" w:rsidR="004C20A5" w:rsidRDefault="00B2142E" w:rsidP="004C20A5">
      <w:pPr>
        <w:pStyle w:val="Heading5"/>
        <w:jc w:val="center"/>
      </w:pPr>
      <w:r>
        <w:t xml:space="preserve">Midterm </w:t>
      </w:r>
      <w:r w:rsidR="004C20A5">
        <w:t>Examination</w:t>
      </w:r>
    </w:p>
    <w:p w14:paraId="5F163762" w14:textId="77777777" w:rsidR="004C20A5" w:rsidRDefault="004C20A5" w:rsidP="004C20A5">
      <w:pPr>
        <w:rPr>
          <w:rFonts w:ascii="Calibri" w:eastAsia="Calibri" w:hAnsi="Calibri" w:cs="Times New Roman"/>
          <w:smallCaps/>
        </w:rPr>
      </w:pPr>
    </w:p>
    <w:p w14:paraId="7257A57B" w14:textId="77777777" w:rsidR="004C20A5" w:rsidRDefault="004C20A5" w:rsidP="004C20A5">
      <w:pPr>
        <w:rPr>
          <w:rFonts w:ascii="Calibri" w:eastAsia="Calibri" w:hAnsi="Calibri" w:cs="Times New Roman"/>
          <w:smallCaps/>
        </w:rPr>
      </w:pPr>
    </w:p>
    <w:p w14:paraId="27745BB1" w14:textId="77777777" w:rsidR="004C20A5" w:rsidRDefault="004C20A5" w:rsidP="004C20A5">
      <w:r>
        <w:rPr>
          <w:rFonts w:ascii="Calibri" w:eastAsia="Calibri" w:hAnsi="Calibri" w:cs="Times New Roman"/>
        </w:rPr>
        <w:t xml:space="preserve">This exam has four </w:t>
      </w:r>
      <w:r>
        <w:t>questions of which you need to answer three</w:t>
      </w:r>
      <w:r w:rsidR="00F609C3">
        <w:t>, worth 20 points each</w:t>
      </w:r>
      <w:r>
        <w:t xml:space="preserve">. </w:t>
      </w:r>
      <w:r w:rsidR="00395B66">
        <w:t xml:space="preserve">There is also an extra credit section. </w:t>
      </w:r>
      <w:r>
        <w:rPr>
          <w:rFonts w:ascii="Calibri" w:eastAsia="Calibri" w:hAnsi="Calibri" w:cs="Times New Roman"/>
        </w:rPr>
        <w:t>Note that</w:t>
      </w:r>
      <w:r w:rsidR="00395B66">
        <w:rPr>
          <w:rFonts w:ascii="Calibri" w:eastAsia="Calibri" w:hAnsi="Calibri" w:cs="Times New Roman"/>
        </w:rPr>
        <w:t xml:space="preserve">, if you have time, </w:t>
      </w:r>
      <w:r>
        <w:rPr>
          <w:rFonts w:ascii="Calibri" w:eastAsia="Calibri" w:hAnsi="Calibri" w:cs="Times New Roman"/>
        </w:rPr>
        <w:t xml:space="preserve">you may attempt all of the </w:t>
      </w:r>
      <w:r>
        <w:t xml:space="preserve">questions. </w:t>
      </w:r>
      <w:r>
        <w:rPr>
          <w:rFonts w:ascii="Calibri" w:eastAsia="Calibri" w:hAnsi="Calibri" w:cs="Times New Roman"/>
        </w:rPr>
        <w:t xml:space="preserve">All of them will be graded and the best three will be counted. </w:t>
      </w:r>
    </w:p>
    <w:p w14:paraId="35EE6074" w14:textId="77777777" w:rsidR="004C20A5" w:rsidRDefault="004C20A5" w:rsidP="004C20A5">
      <w:r>
        <w:rPr>
          <w:rFonts w:ascii="Calibri" w:eastAsia="Calibri" w:hAnsi="Calibri" w:cs="Times New Roman"/>
        </w:rPr>
        <w:t>Please identify any assumptions you are using in your analysis and show all work for partial credit.</w:t>
      </w:r>
    </w:p>
    <w:p w14:paraId="14F7231A" w14:textId="77777777" w:rsidR="004C20A5" w:rsidRDefault="004C20A5" w:rsidP="004C20A5">
      <w:pPr>
        <w:rPr>
          <w:rFonts w:ascii="Calibri" w:eastAsia="Calibri" w:hAnsi="Calibri" w:cs="Times New Roman"/>
        </w:rPr>
      </w:pPr>
      <w:r>
        <w:rPr>
          <w:rFonts w:ascii="Calibri" w:eastAsia="Calibri" w:hAnsi="Calibri" w:cs="Times New Roman"/>
        </w:rPr>
        <w:t xml:space="preserve">You may use the back of a page if necessary, but clearly indicate </w:t>
      </w:r>
      <w:r w:rsidR="00395B66">
        <w:rPr>
          <w:rFonts w:ascii="Calibri" w:eastAsia="Calibri" w:hAnsi="Calibri" w:cs="Times New Roman"/>
        </w:rPr>
        <w:t xml:space="preserve">if you do so </w:t>
      </w:r>
      <w:r>
        <w:rPr>
          <w:rFonts w:ascii="Calibri" w:eastAsia="Calibri" w:hAnsi="Calibri" w:cs="Times New Roman"/>
        </w:rPr>
        <w:t xml:space="preserve">that I will know to look there. Work quickly </w:t>
      </w:r>
      <w:r>
        <w:t xml:space="preserve">if you wish to answer every question, </w:t>
      </w:r>
      <w:r>
        <w:rPr>
          <w:rFonts w:ascii="Calibri" w:eastAsia="Calibri" w:hAnsi="Calibri" w:cs="Times New Roman"/>
        </w:rPr>
        <w:t>but carefully.</w:t>
      </w:r>
    </w:p>
    <w:p w14:paraId="680A5191" w14:textId="77777777" w:rsidR="004C20A5" w:rsidRDefault="004C20A5" w:rsidP="004C20A5">
      <w:pPr>
        <w:rPr>
          <w:rFonts w:ascii="Calibri" w:eastAsia="Calibri" w:hAnsi="Calibri" w:cs="Times New Roman"/>
        </w:rPr>
      </w:pPr>
    </w:p>
    <w:p w14:paraId="6EE81F8F" w14:textId="77777777" w:rsidR="004C20A5" w:rsidRDefault="004C20A5" w:rsidP="004C20A5">
      <w:pPr>
        <w:rPr>
          <w:rFonts w:ascii="Calibri" w:eastAsia="Calibri" w:hAnsi="Calibri" w:cs="Times New Roman"/>
        </w:rPr>
      </w:pPr>
    </w:p>
    <w:p w14:paraId="5A0FA2C4" w14:textId="77777777" w:rsidR="004C20A5" w:rsidRDefault="004C20A5"/>
    <w:p w14:paraId="24E40FBF" w14:textId="77777777" w:rsidR="004C20A5" w:rsidRDefault="004C20A5">
      <w:r>
        <w:br w:type="page"/>
      </w:r>
    </w:p>
    <w:p w14:paraId="5C3CE45B" w14:textId="77777777" w:rsidR="004C20A5" w:rsidRDefault="004C20A5" w:rsidP="004C20A5">
      <w:pPr>
        <w:rPr>
          <w:rFonts w:ascii="Calibri" w:eastAsia="Calibri" w:hAnsi="Calibri" w:cs="Times New Roman"/>
        </w:rPr>
      </w:pPr>
      <w:r>
        <w:rPr>
          <w:rFonts w:ascii="Calibri" w:eastAsia="Calibri" w:hAnsi="Calibri" w:cs="Times New Roman"/>
          <w:smallCaps/>
        </w:rPr>
        <w:lastRenderedPageBreak/>
        <w:t>Question 1</w:t>
      </w:r>
      <w:r>
        <w:rPr>
          <w:rFonts w:ascii="Calibri" w:eastAsia="Calibri" w:hAnsi="Calibri" w:cs="Times New Roman"/>
        </w:rPr>
        <w:t xml:space="preserve">. </w:t>
      </w:r>
    </w:p>
    <w:p w14:paraId="27116C53" w14:textId="77777777" w:rsidR="004C20A5" w:rsidRDefault="004C20A5" w:rsidP="004C20A5">
      <w:pPr>
        <w:rPr>
          <w:rFonts w:ascii="Calibri" w:eastAsia="Calibri" w:hAnsi="Calibri" w:cs="Times New Roman"/>
        </w:rPr>
      </w:pPr>
      <w:r>
        <w:t xml:space="preserve">Consider the following strategic-form simultaneous game. </w:t>
      </w:r>
      <w:r w:rsidR="00395B66">
        <w:t xml:space="preserve">Player 1’s </w:t>
      </w:r>
      <w:r>
        <w:t>payoffs are listed first</w:t>
      </w:r>
      <w:r w:rsidR="00070427">
        <w:t>, in bold</w:t>
      </w:r>
      <w:r>
        <w:t>.</w:t>
      </w:r>
    </w:p>
    <w:tbl>
      <w:tblPr>
        <w:tblW w:w="0" w:type="auto"/>
        <w:tblInd w:w="108" w:type="dxa"/>
        <w:tblLayout w:type="fixed"/>
        <w:tblLook w:val="0000" w:firstRow="0" w:lastRow="0" w:firstColumn="0" w:lastColumn="0" w:noHBand="0" w:noVBand="0"/>
      </w:tblPr>
      <w:tblGrid>
        <w:gridCol w:w="1278"/>
        <w:gridCol w:w="461"/>
        <w:gridCol w:w="1610"/>
        <w:gridCol w:w="1610"/>
        <w:gridCol w:w="1611"/>
      </w:tblGrid>
      <w:tr w:rsidR="004C20A5" w14:paraId="16B7CD87" w14:textId="77777777" w:rsidTr="004C20A5">
        <w:trPr>
          <w:cantSplit/>
          <w:trHeight w:val="279"/>
        </w:trPr>
        <w:tc>
          <w:tcPr>
            <w:tcW w:w="1278" w:type="dxa"/>
          </w:tcPr>
          <w:p w14:paraId="627569E4" w14:textId="77777777" w:rsidR="004C20A5" w:rsidRDefault="004C20A5" w:rsidP="004C20A5">
            <w:pPr>
              <w:spacing w:after="0" w:line="240" w:lineRule="auto"/>
              <w:rPr>
                <w:rFonts w:ascii="Calibri" w:eastAsia="Calibri" w:hAnsi="Calibri" w:cs="Times New Roman"/>
              </w:rPr>
            </w:pPr>
            <w:r>
              <w:rPr>
                <w:rFonts w:ascii="Calibri" w:eastAsia="Calibri" w:hAnsi="Calibri" w:cs="Times New Roman"/>
              </w:rPr>
              <w:br w:type="page"/>
            </w:r>
          </w:p>
        </w:tc>
        <w:tc>
          <w:tcPr>
            <w:tcW w:w="461" w:type="dxa"/>
          </w:tcPr>
          <w:p w14:paraId="4D6C4371" w14:textId="77777777" w:rsidR="004C20A5" w:rsidRDefault="004C20A5" w:rsidP="004C20A5">
            <w:pPr>
              <w:spacing w:after="0" w:line="240" w:lineRule="auto"/>
              <w:rPr>
                <w:rFonts w:ascii="Calibri" w:eastAsia="Calibri" w:hAnsi="Calibri" w:cs="Times New Roman"/>
              </w:rPr>
            </w:pPr>
          </w:p>
        </w:tc>
        <w:tc>
          <w:tcPr>
            <w:tcW w:w="4831" w:type="dxa"/>
            <w:gridSpan w:val="3"/>
          </w:tcPr>
          <w:p w14:paraId="4D642A4E" w14:textId="77777777" w:rsidR="004C20A5" w:rsidRDefault="00395B66" w:rsidP="004C20A5">
            <w:pPr>
              <w:spacing w:after="0" w:line="240" w:lineRule="auto"/>
              <w:jc w:val="center"/>
              <w:rPr>
                <w:rFonts w:ascii="Calibri" w:eastAsia="Calibri" w:hAnsi="Calibri" w:cs="Times New Roman"/>
              </w:rPr>
            </w:pPr>
            <w:r>
              <w:rPr>
                <w:rFonts w:ascii="Calibri" w:eastAsia="Calibri" w:hAnsi="Calibri" w:cs="Times New Roman"/>
              </w:rPr>
              <w:t>Player 2</w:t>
            </w:r>
          </w:p>
        </w:tc>
      </w:tr>
      <w:tr w:rsidR="004C20A5" w14:paraId="5083EB5E" w14:textId="77777777" w:rsidTr="009524FD">
        <w:trPr>
          <w:cantSplit/>
        </w:trPr>
        <w:tc>
          <w:tcPr>
            <w:tcW w:w="1278" w:type="dxa"/>
          </w:tcPr>
          <w:p w14:paraId="245469B2" w14:textId="77777777" w:rsidR="004C20A5" w:rsidRDefault="004C20A5" w:rsidP="004C20A5">
            <w:pPr>
              <w:spacing w:after="0" w:line="240" w:lineRule="auto"/>
              <w:rPr>
                <w:rFonts w:ascii="Calibri" w:eastAsia="Calibri" w:hAnsi="Calibri" w:cs="Times New Roman"/>
              </w:rPr>
            </w:pPr>
          </w:p>
        </w:tc>
        <w:tc>
          <w:tcPr>
            <w:tcW w:w="461" w:type="dxa"/>
          </w:tcPr>
          <w:p w14:paraId="5567873D" w14:textId="77777777" w:rsidR="004C20A5" w:rsidRDefault="004C20A5" w:rsidP="004C20A5">
            <w:pPr>
              <w:spacing w:after="0" w:line="240" w:lineRule="auto"/>
              <w:rPr>
                <w:rFonts w:ascii="Calibri" w:eastAsia="Calibri" w:hAnsi="Calibri" w:cs="Times New Roman"/>
              </w:rPr>
            </w:pPr>
          </w:p>
        </w:tc>
        <w:tc>
          <w:tcPr>
            <w:tcW w:w="1610" w:type="dxa"/>
            <w:tcBorders>
              <w:left w:val="single" w:sz="4" w:space="0" w:color="auto"/>
              <w:bottom w:val="single" w:sz="4" w:space="0" w:color="auto"/>
            </w:tcBorders>
          </w:tcPr>
          <w:p w14:paraId="7FBC0420" w14:textId="77777777" w:rsidR="004C20A5" w:rsidRDefault="004C20A5" w:rsidP="004C20A5">
            <w:pPr>
              <w:spacing w:after="0" w:line="240" w:lineRule="auto"/>
              <w:jc w:val="center"/>
              <w:rPr>
                <w:rFonts w:ascii="Calibri" w:eastAsia="Calibri" w:hAnsi="Calibri" w:cs="Times New Roman"/>
              </w:rPr>
            </w:pPr>
            <w:r>
              <w:rPr>
                <w:rFonts w:ascii="Calibri" w:eastAsia="Calibri" w:hAnsi="Calibri" w:cs="Times New Roman"/>
              </w:rPr>
              <w:t>X</w:t>
            </w:r>
          </w:p>
        </w:tc>
        <w:tc>
          <w:tcPr>
            <w:tcW w:w="1610" w:type="dxa"/>
            <w:tcBorders>
              <w:left w:val="single" w:sz="4" w:space="0" w:color="auto"/>
              <w:bottom w:val="single" w:sz="4" w:space="0" w:color="auto"/>
              <w:right w:val="single" w:sz="4" w:space="0" w:color="auto"/>
            </w:tcBorders>
          </w:tcPr>
          <w:p w14:paraId="6AF73F13" w14:textId="77777777" w:rsidR="004C20A5" w:rsidRDefault="004C20A5" w:rsidP="004C20A5">
            <w:pPr>
              <w:spacing w:after="0" w:line="240" w:lineRule="auto"/>
              <w:jc w:val="center"/>
              <w:rPr>
                <w:rFonts w:ascii="Calibri" w:eastAsia="Calibri" w:hAnsi="Calibri" w:cs="Times New Roman"/>
              </w:rPr>
            </w:pPr>
            <w:r>
              <w:rPr>
                <w:rFonts w:ascii="Calibri" w:eastAsia="Calibri" w:hAnsi="Calibri" w:cs="Times New Roman"/>
              </w:rPr>
              <w:t>Y</w:t>
            </w:r>
          </w:p>
        </w:tc>
        <w:tc>
          <w:tcPr>
            <w:tcW w:w="1611" w:type="dxa"/>
            <w:tcBorders>
              <w:left w:val="nil"/>
              <w:bottom w:val="single" w:sz="4" w:space="0" w:color="auto"/>
              <w:right w:val="single" w:sz="4" w:space="0" w:color="auto"/>
            </w:tcBorders>
          </w:tcPr>
          <w:p w14:paraId="2A3BBB0F" w14:textId="77777777" w:rsidR="004C20A5" w:rsidRDefault="004C20A5" w:rsidP="004C20A5">
            <w:pPr>
              <w:spacing w:after="0" w:line="240" w:lineRule="auto"/>
              <w:jc w:val="center"/>
              <w:rPr>
                <w:rFonts w:ascii="Calibri" w:eastAsia="Calibri" w:hAnsi="Calibri" w:cs="Times New Roman"/>
              </w:rPr>
            </w:pPr>
            <w:r>
              <w:rPr>
                <w:rFonts w:ascii="Calibri" w:eastAsia="Calibri" w:hAnsi="Calibri" w:cs="Times New Roman"/>
              </w:rPr>
              <w:t>Z</w:t>
            </w:r>
          </w:p>
        </w:tc>
      </w:tr>
      <w:tr w:rsidR="004C20A5" w14:paraId="0B51CC88" w14:textId="77777777" w:rsidTr="009524FD">
        <w:trPr>
          <w:cantSplit/>
        </w:trPr>
        <w:tc>
          <w:tcPr>
            <w:tcW w:w="1278" w:type="dxa"/>
            <w:vMerge w:val="restart"/>
          </w:tcPr>
          <w:p w14:paraId="6FE94279" w14:textId="77777777" w:rsidR="004C20A5" w:rsidRDefault="004C20A5" w:rsidP="004C20A5">
            <w:pPr>
              <w:spacing w:after="0" w:line="240" w:lineRule="auto"/>
              <w:jc w:val="center"/>
              <w:rPr>
                <w:rFonts w:ascii="Calibri" w:eastAsia="Calibri" w:hAnsi="Calibri" w:cs="Times New Roman"/>
              </w:rPr>
            </w:pPr>
          </w:p>
          <w:p w14:paraId="62A8072D" w14:textId="77777777" w:rsidR="004C20A5" w:rsidRPr="00070427" w:rsidRDefault="00395B66" w:rsidP="004C20A5">
            <w:pPr>
              <w:spacing w:after="0" w:line="240" w:lineRule="auto"/>
              <w:jc w:val="center"/>
              <w:rPr>
                <w:rFonts w:ascii="Calibri" w:eastAsia="Calibri" w:hAnsi="Calibri" w:cs="Times New Roman"/>
                <w:b/>
              </w:rPr>
            </w:pPr>
            <w:r w:rsidRPr="00070427">
              <w:rPr>
                <w:rFonts w:ascii="Calibri" w:eastAsia="Calibri" w:hAnsi="Calibri" w:cs="Times New Roman"/>
                <w:b/>
              </w:rPr>
              <w:t>Player 1</w:t>
            </w:r>
          </w:p>
        </w:tc>
        <w:tc>
          <w:tcPr>
            <w:tcW w:w="461" w:type="dxa"/>
            <w:tcBorders>
              <w:top w:val="single" w:sz="4" w:space="0" w:color="auto"/>
              <w:bottom w:val="single" w:sz="4" w:space="0" w:color="auto"/>
            </w:tcBorders>
          </w:tcPr>
          <w:p w14:paraId="632846DA" w14:textId="77777777" w:rsidR="004C20A5" w:rsidRPr="00070427" w:rsidRDefault="004C20A5" w:rsidP="004C20A5">
            <w:pPr>
              <w:spacing w:after="0" w:line="240" w:lineRule="auto"/>
              <w:rPr>
                <w:rFonts w:ascii="Calibri" w:eastAsia="Calibri" w:hAnsi="Calibri" w:cs="Times New Roman"/>
                <w:b/>
              </w:rPr>
            </w:pPr>
            <w:r w:rsidRPr="00070427">
              <w:rPr>
                <w:rFonts w:ascii="Calibri" w:eastAsia="Calibri" w:hAnsi="Calibri" w:cs="Times New Roman"/>
                <w:b/>
              </w:rPr>
              <w:t>A</w:t>
            </w:r>
          </w:p>
        </w:tc>
        <w:tc>
          <w:tcPr>
            <w:tcW w:w="1610" w:type="dxa"/>
            <w:tcBorders>
              <w:left w:val="single" w:sz="4" w:space="0" w:color="auto"/>
              <w:bottom w:val="single" w:sz="4" w:space="0" w:color="auto"/>
              <w:right w:val="single" w:sz="4" w:space="0" w:color="auto"/>
            </w:tcBorders>
          </w:tcPr>
          <w:p w14:paraId="1B32FC8E" w14:textId="77777777" w:rsidR="004C20A5" w:rsidRPr="00395B66" w:rsidRDefault="00395B66" w:rsidP="009A72F7">
            <w:pPr>
              <w:spacing w:after="0" w:line="240" w:lineRule="auto"/>
              <w:jc w:val="center"/>
              <w:rPr>
                <w:rFonts w:ascii="Courier New" w:eastAsia="Calibri" w:hAnsi="Courier New" w:cs="Times New Roman"/>
              </w:rPr>
            </w:pPr>
            <w:r w:rsidRPr="00070427">
              <w:rPr>
                <w:rFonts w:ascii="Courier New" w:hAnsi="Courier New"/>
                <w:b/>
              </w:rPr>
              <w:t>60</w:t>
            </w:r>
            <w:r w:rsidR="004C20A5" w:rsidRPr="00395B66">
              <w:rPr>
                <w:rFonts w:ascii="Courier New" w:eastAsia="Calibri" w:hAnsi="Courier New" w:cs="Times New Roman"/>
              </w:rPr>
              <w:t xml:space="preserve"> , </w:t>
            </w:r>
            <w:r w:rsidR="009A72F7">
              <w:rPr>
                <w:rFonts w:ascii="Courier New" w:eastAsia="Calibri" w:hAnsi="Courier New" w:cs="Times New Roman"/>
              </w:rPr>
              <w:t>9</w:t>
            </w:r>
            <w:r w:rsidRPr="00395B66">
              <w:rPr>
                <w:rFonts w:ascii="Courier New" w:eastAsia="Calibri" w:hAnsi="Courier New" w:cs="Times New Roman"/>
              </w:rPr>
              <w:t>0</w:t>
            </w:r>
          </w:p>
        </w:tc>
        <w:tc>
          <w:tcPr>
            <w:tcW w:w="1610" w:type="dxa"/>
            <w:tcBorders>
              <w:left w:val="single" w:sz="4" w:space="0" w:color="auto"/>
              <w:bottom w:val="single" w:sz="4" w:space="0" w:color="auto"/>
              <w:right w:val="single" w:sz="4" w:space="0" w:color="auto"/>
            </w:tcBorders>
          </w:tcPr>
          <w:p w14:paraId="0E0F8185" w14:textId="77777777" w:rsidR="004C20A5" w:rsidRPr="00395B66" w:rsidRDefault="00395B66" w:rsidP="00395B66">
            <w:pPr>
              <w:spacing w:after="0" w:line="240" w:lineRule="auto"/>
              <w:jc w:val="center"/>
              <w:rPr>
                <w:rFonts w:ascii="Courier New" w:eastAsia="Calibri" w:hAnsi="Courier New" w:cs="Times New Roman"/>
              </w:rPr>
            </w:pPr>
            <w:r w:rsidRPr="00070427">
              <w:rPr>
                <w:rFonts w:ascii="Courier New" w:eastAsia="Calibri" w:hAnsi="Courier New" w:cs="Times New Roman"/>
                <w:b/>
              </w:rPr>
              <w:t>80</w:t>
            </w:r>
            <w:r w:rsidR="004C20A5" w:rsidRPr="00395B66">
              <w:rPr>
                <w:rFonts w:ascii="Courier New" w:eastAsia="Calibri" w:hAnsi="Courier New" w:cs="Times New Roman"/>
              </w:rPr>
              <w:t xml:space="preserve"> , </w:t>
            </w:r>
            <w:r w:rsidRPr="00395B66">
              <w:rPr>
                <w:rFonts w:ascii="Courier New" w:eastAsia="Calibri" w:hAnsi="Courier New" w:cs="Times New Roman"/>
              </w:rPr>
              <w:t>9</w:t>
            </w:r>
            <w:r w:rsidR="004C20A5" w:rsidRPr="00395B66">
              <w:rPr>
                <w:rFonts w:ascii="Courier New" w:eastAsia="Calibri" w:hAnsi="Courier New" w:cs="Times New Roman"/>
              </w:rPr>
              <w:t>0</w:t>
            </w:r>
          </w:p>
        </w:tc>
        <w:tc>
          <w:tcPr>
            <w:tcW w:w="1611" w:type="dxa"/>
            <w:tcBorders>
              <w:left w:val="single" w:sz="4" w:space="0" w:color="auto"/>
              <w:bottom w:val="single" w:sz="4" w:space="0" w:color="auto"/>
              <w:right w:val="single" w:sz="4" w:space="0" w:color="auto"/>
            </w:tcBorders>
          </w:tcPr>
          <w:p w14:paraId="03E88C0F" w14:textId="77777777" w:rsidR="004C20A5" w:rsidRPr="00395B66" w:rsidRDefault="00395B66" w:rsidP="00395B66">
            <w:pPr>
              <w:spacing w:after="0" w:line="240" w:lineRule="auto"/>
              <w:jc w:val="center"/>
              <w:rPr>
                <w:rFonts w:ascii="Courier New" w:eastAsia="Calibri" w:hAnsi="Courier New" w:cs="Times New Roman"/>
              </w:rPr>
            </w:pPr>
            <w:r w:rsidRPr="00395B66">
              <w:rPr>
                <w:rFonts w:ascii="Courier New" w:hAnsi="Courier New"/>
              </w:rPr>
              <w:t xml:space="preserve"> </w:t>
            </w:r>
            <w:r w:rsidR="004C20A5" w:rsidRPr="00070427">
              <w:rPr>
                <w:rFonts w:ascii="Courier New" w:hAnsi="Courier New"/>
                <w:b/>
              </w:rPr>
              <w:t>0</w:t>
            </w:r>
            <w:r w:rsidR="004C20A5" w:rsidRPr="00395B66">
              <w:rPr>
                <w:rFonts w:ascii="Courier New" w:eastAsia="Calibri" w:hAnsi="Courier New" w:cs="Times New Roman"/>
              </w:rPr>
              <w:t xml:space="preserve"> , </w:t>
            </w:r>
            <w:r w:rsidRPr="00395B66">
              <w:rPr>
                <w:rFonts w:ascii="Courier New" w:hAnsi="Courier New"/>
              </w:rPr>
              <w:t>8</w:t>
            </w:r>
            <w:r w:rsidR="004C20A5" w:rsidRPr="00395B66">
              <w:rPr>
                <w:rFonts w:ascii="Courier New" w:hAnsi="Courier New"/>
              </w:rPr>
              <w:t>0</w:t>
            </w:r>
          </w:p>
        </w:tc>
      </w:tr>
      <w:tr w:rsidR="004C20A5" w14:paraId="3979C873" w14:textId="77777777" w:rsidTr="009524FD">
        <w:trPr>
          <w:cantSplit/>
        </w:trPr>
        <w:tc>
          <w:tcPr>
            <w:tcW w:w="1278" w:type="dxa"/>
            <w:vMerge/>
          </w:tcPr>
          <w:p w14:paraId="5C202FE8" w14:textId="77777777" w:rsidR="004C20A5" w:rsidRDefault="004C20A5" w:rsidP="004C20A5">
            <w:pPr>
              <w:spacing w:after="0" w:line="240" w:lineRule="auto"/>
              <w:rPr>
                <w:rFonts w:ascii="Calibri" w:eastAsia="Calibri" w:hAnsi="Calibri" w:cs="Times New Roman"/>
              </w:rPr>
            </w:pPr>
          </w:p>
        </w:tc>
        <w:tc>
          <w:tcPr>
            <w:tcW w:w="461" w:type="dxa"/>
          </w:tcPr>
          <w:p w14:paraId="59DAC174" w14:textId="77777777" w:rsidR="004C20A5" w:rsidRPr="00070427" w:rsidRDefault="004C20A5" w:rsidP="004C20A5">
            <w:pPr>
              <w:spacing w:after="0" w:line="240" w:lineRule="auto"/>
              <w:rPr>
                <w:rFonts w:ascii="Calibri" w:eastAsia="Calibri" w:hAnsi="Calibri" w:cs="Times New Roman"/>
                <w:b/>
              </w:rPr>
            </w:pPr>
            <w:r w:rsidRPr="00070427">
              <w:rPr>
                <w:rFonts w:ascii="Calibri" w:eastAsia="Calibri" w:hAnsi="Calibri" w:cs="Times New Roman"/>
                <w:b/>
              </w:rPr>
              <w:t>B</w:t>
            </w:r>
          </w:p>
        </w:tc>
        <w:tc>
          <w:tcPr>
            <w:tcW w:w="1610" w:type="dxa"/>
            <w:tcBorders>
              <w:top w:val="single" w:sz="4" w:space="0" w:color="auto"/>
              <w:left w:val="single" w:sz="4" w:space="0" w:color="auto"/>
              <w:bottom w:val="single" w:sz="4" w:space="0" w:color="auto"/>
              <w:right w:val="single" w:sz="4" w:space="0" w:color="auto"/>
            </w:tcBorders>
          </w:tcPr>
          <w:p w14:paraId="383C67BE" w14:textId="77777777" w:rsidR="004C20A5" w:rsidRPr="00395B66" w:rsidRDefault="00395B66" w:rsidP="00395B66">
            <w:pPr>
              <w:spacing w:after="0" w:line="240" w:lineRule="auto"/>
              <w:jc w:val="center"/>
              <w:rPr>
                <w:rFonts w:ascii="Courier New" w:eastAsia="Calibri" w:hAnsi="Courier New" w:cs="Times New Roman"/>
              </w:rPr>
            </w:pPr>
            <w:r w:rsidRPr="00070427">
              <w:rPr>
                <w:rFonts w:ascii="Courier New" w:hAnsi="Courier New"/>
                <w:b/>
              </w:rPr>
              <w:t>90</w:t>
            </w:r>
            <w:r w:rsidR="004C20A5" w:rsidRPr="00395B66">
              <w:rPr>
                <w:rFonts w:ascii="Courier New" w:eastAsia="Calibri" w:hAnsi="Courier New" w:cs="Times New Roman"/>
              </w:rPr>
              <w:t xml:space="preserve"> , </w:t>
            </w:r>
            <w:r w:rsidRPr="00395B66">
              <w:rPr>
                <w:rFonts w:ascii="Courier New" w:hAnsi="Courier New"/>
              </w:rPr>
              <w:t xml:space="preserve"> 0</w:t>
            </w:r>
          </w:p>
        </w:tc>
        <w:tc>
          <w:tcPr>
            <w:tcW w:w="1610" w:type="dxa"/>
            <w:tcBorders>
              <w:top w:val="single" w:sz="4" w:space="0" w:color="auto"/>
              <w:left w:val="single" w:sz="4" w:space="0" w:color="auto"/>
              <w:bottom w:val="single" w:sz="4" w:space="0" w:color="auto"/>
              <w:right w:val="single" w:sz="4" w:space="0" w:color="auto"/>
            </w:tcBorders>
          </w:tcPr>
          <w:p w14:paraId="0064AD62" w14:textId="77777777" w:rsidR="004C20A5" w:rsidRPr="00395B66" w:rsidRDefault="00395B66" w:rsidP="00395B66">
            <w:pPr>
              <w:spacing w:after="0" w:line="240" w:lineRule="auto"/>
              <w:jc w:val="center"/>
              <w:rPr>
                <w:rFonts w:ascii="Courier New" w:eastAsia="Calibri" w:hAnsi="Courier New" w:cs="Times New Roman"/>
              </w:rPr>
            </w:pPr>
            <w:r w:rsidRPr="00070427">
              <w:rPr>
                <w:rFonts w:ascii="Courier New" w:hAnsi="Courier New"/>
                <w:b/>
              </w:rPr>
              <w:t>5</w:t>
            </w:r>
            <w:r w:rsidR="004C20A5" w:rsidRPr="00070427">
              <w:rPr>
                <w:rFonts w:ascii="Courier New" w:eastAsia="Calibri" w:hAnsi="Courier New" w:cs="Times New Roman"/>
                <w:b/>
              </w:rPr>
              <w:t>0</w:t>
            </w:r>
            <w:r w:rsidR="004C20A5" w:rsidRPr="00395B66">
              <w:rPr>
                <w:rFonts w:ascii="Courier New" w:eastAsia="Calibri" w:hAnsi="Courier New" w:cs="Times New Roman"/>
              </w:rPr>
              <w:t xml:space="preserve"> , </w:t>
            </w:r>
            <w:r w:rsidRPr="00395B66">
              <w:rPr>
                <w:rFonts w:ascii="Courier New" w:hAnsi="Courier New"/>
              </w:rPr>
              <w:t>5</w:t>
            </w:r>
            <w:r w:rsidR="004C20A5" w:rsidRPr="00395B66">
              <w:rPr>
                <w:rFonts w:ascii="Courier New" w:hAnsi="Courier New"/>
              </w:rPr>
              <w:t>0</w:t>
            </w:r>
          </w:p>
        </w:tc>
        <w:tc>
          <w:tcPr>
            <w:tcW w:w="1611" w:type="dxa"/>
            <w:tcBorders>
              <w:top w:val="single" w:sz="4" w:space="0" w:color="auto"/>
              <w:left w:val="single" w:sz="4" w:space="0" w:color="auto"/>
              <w:bottom w:val="single" w:sz="4" w:space="0" w:color="auto"/>
              <w:right w:val="single" w:sz="4" w:space="0" w:color="auto"/>
            </w:tcBorders>
          </w:tcPr>
          <w:p w14:paraId="315C3569" w14:textId="77777777" w:rsidR="004C20A5" w:rsidRPr="00395B66" w:rsidRDefault="00395B66" w:rsidP="00395B66">
            <w:pPr>
              <w:spacing w:after="0" w:line="240" w:lineRule="auto"/>
              <w:jc w:val="center"/>
              <w:rPr>
                <w:rFonts w:ascii="Courier New" w:eastAsia="Calibri" w:hAnsi="Courier New" w:cs="Times New Roman"/>
              </w:rPr>
            </w:pPr>
            <w:r w:rsidRPr="00070427">
              <w:rPr>
                <w:rFonts w:ascii="Courier New" w:hAnsi="Courier New"/>
                <w:b/>
              </w:rPr>
              <w:t>20</w:t>
            </w:r>
            <w:r w:rsidR="004C20A5" w:rsidRPr="00395B66">
              <w:rPr>
                <w:rFonts w:ascii="Courier New" w:eastAsia="Calibri" w:hAnsi="Courier New" w:cs="Times New Roman"/>
              </w:rPr>
              <w:t xml:space="preserve"> , </w:t>
            </w:r>
            <w:r w:rsidRPr="00395B66">
              <w:rPr>
                <w:rFonts w:ascii="Courier New" w:hAnsi="Courier New"/>
              </w:rPr>
              <w:t>80</w:t>
            </w:r>
          </w:p>
        </w:tc>
      </w:tr>
      <w:tr w:rsidR="004C20A5" w14:paraId="4F4A56EE" w14:textId="77777777" w:rsidTr="004C20A5">
        <w:trPr>
          <w:cantSplit/>
          <w:trHeight w:val="70"/>
        </w:trPr>
        <w:tc>
          <w:tcPr>
            <w:tcW w:w="1278" w:type="dxa"/>
            <w:vMerge/>
          </w:tcPr>
          <w:p w14:paraId="100BBAB3" w14:textId="77777777" w:rsidR="004C20A5" w:rsidRDefault="004C20A5" w:rsidP="004C20A5">
            <w:pPr>
              <w:spacing w:after="0" w:line="240" w:lineRule="auto"/>
              <w:rPr>
                <w:rFonts w:ascii="Calibri" w:eastAsia="Calibri" w:hAnsi="Calibri" w:cs="Times New Roman"/>
              </w:rPr>
            </w:pPr>
          </w:p>
        </w:tc>
        <w:tc>
          <w:tcPr>
            <w:tcW w:w="461" w:type="dxa"/>
            <w:tcBorders>
              <w:top w:val="single" w:sz="4" w:space="0" w:color="auto"/>
              <w:bottom w:val="single" w:sz="4" w:space="0" w:color="auto"/>
            </w:tcBorders>
          </w:tcPr>
          <w:p w14:paraId="2D060D1E" w14:textId="77777777" w:rsidR="004C20A5" w:rsidRPr="00070427" w:rsidRDefault="004C20A5" w:rsidP="004C20A5">
            <w:pPr>
              <w:spacing w:after="0" w:line="240" w:lineRule="auto"/>
              <w:rPr>
                <w:rFonts w:ascii="Calibri" w:eastAsia="Calibri" w:hAnsi="Calibri" w:cs="Times New Roman"/>
                <w:b/>
              </w:rPr>
            </w:pPr>
            <w:r w:rsidRPr="00070427">
              <w:rPr>
                <w:rFonts w:ascii="Calibri" w:eastAsia="Calibri" w:hAnsi="Calibri" w:cs="Times New Roman"/>
                <w:b/>
              </w:rPr>
              <w:t>C</w:t>
            </w:r>
          </w:p>
        </w:tc>
        <w:tc>
          <w:tcPr>
            <w:tcW w:w="1610" w:type="dxa"/>
            <w:tcBorders>
              <w:top w:val="single" w:sz="4" w:space="0" w:color="auto"/>
              <w:left w:val="single" w:sz="4" w:space="0" w:color="auto"/>
              <w:bottom w:val="single" w:sz="4" w:space="0" w:color="auto"/>
              <w:right w:val="single" w:sz="4" w:space="0" w:color="auto"/>
            </w:tcBorders>
          </w:tcPr>
          <w:p w14:paraId="5C31F231" w14:textId="77777777" w:rsidR="004C20A5" w:rsidRPr="00395B66" w:rsidRDefault="00395B66" w:rsidP="00395B66">
            <w:pPr>
              <w:spacing w:after="0" w:line="240" w:lineRule="auto"/>
              <w:jc w:val="center"/>
              <w:rPr>
                <w:rFonts w:ascii="Courier New" w:eastAsia="Calibri" w:hAnsi="Courier New" w:cs="Times New Roman"/>
              </w:rPr>
            </w:pPr>
            <w:r w:rsidRPr="00070427">
              <w:rPr>
                <w:rFonts w:ascii="Courier New" w:hAnsi="Courier New"/>
                <w:b/>
              </w:rPr>
              <w:t>80</w:t>
            </w:r>
            <w:r w:rsidR="004C20A5" w:rsidRPr="00395B66">
              <w:rPr>
                <w:rFonts w:ascii="Courier New" w:eastAsia="Calibri" w:hAnsi="Courier New" w:cs="Times New Roman"/>
              </w:rPr>
              <w:t xml:space="preserve"> , </w:t>
            </w:r>
            <w:r w:rsidR="009A72F7">
              <w:rPr>
                <w:rFonts w:ascii="Courier New" w:eastAsia="Calibri" w:hAnsi="Courier New" w:cs="Times New Roman"/>
              </w:rPr>
              <w:t>1</w:t>
            </w:r>
            <w:r w:rsidRPr="00395B66">
              <w:rPr>
                <w:rFonts w:ascii="Courier New" w:eastAsia="Calibri" w:hAnsi="Courier New" w:cs="Times New Roman"/>
              </w:rPr>
              <w:t>0</w:t>
            </w:r>
          </w:p>
        </w:tc>
        <w:tc>
          <w:tcPr>
            <w:tcW w:w="1610" w:type="dxa"/>
            <w:tcBorders>
              <w:top w:val="single" w:sz="4" w:space="0" w:color="auto"/>
              <w:left w:val="single" w:sz="4" w:space="0" w:color="auto"/>
              <w:bottom w:val="single" w:sz="4" w:space="0" w:color="auto"/>
              <w:right w:val="single" w:sz="4" w:space="0" w:color="auto"/>
            </w:tcBorders>
          </w:tcPr>
          <w:p w14:paraId="032527C8" w14:textId="77777777" w:rsidR="004C20A5" w:rsidRPr="00395B66" w:rsidRDefault="00395B66" w:rsidP="00395B66">
            <w:pPr>
              <w:spacing w:after="0" w:line="240" w:lineRule="auto"/>
              <w:jc w:val="center"/>
              <w:rPr>
                <w:rFonts w:ascii="Courier New" w:eastAsia="Calibri" w:hAnsi="Courier New" w:cs="Times New Roman"/>
              </w:rPr>
            </w:pPr>
            <w:r w:rsidRPr="00070427">
              <w:rPr>
                <w:rFonts w:ascii="Courier New" w:eastAsia="Calibri" w:hAnsi="Courier New" w:cs="Times New Roman"/>
                <w:b/>
              </w:rPr>
              <w:t>90</w:t>
            </w:r>
            <w:r w:rsidR="004C20A5" w:rsidRPr="00395B66">
              <w:rPr>
                <w:rFonts w:ascii="Courier New" w:eastAsia="Calibri" w:hAnsi="Courier New" w:cs="Times New Roman"/>
              </w:rPr>
              <w:t xml:space="preserve"> , </w:t>
            </w:r>
            <w:r w:rsidRPr="00395B66">
              <w:rPr>
                <w:rFonts w:ascii="Courier New" w:eastAsia="Calibri" w:hAnsi="Courier New" w:cs="Times New Roman"/>
              </w:rPr>
              <w:t xml:space="preserve"> 0</w:t>
            </w:r>
          </w:p>
        </w:tc>
        <w:tc>
          <w:tcPr>
            <w:tcW w:w="1611" w:type="dxa"/>
            <w:tcBorders>
              <w:top w:val="single" w:sz="4" w:space="0" w:color="auto"/>
              <w:left w:val="single" w:sz="4" w:space="0" w:color="auto"/>
              <w:bottom w:val="single" w:sz="4" w:space="0" w:color="auto"/>
              <w:right w:val="single" w:sz="4" w:space="0" w:color="auto"/>
            </w:tcBorders>
          </w:tcPr>
          <w:p w14:paraId="4373DF4D" w14:textId="77777777" w:rsidR="004C20A5" w:rsidRPr="00395B66" w:rsidRDefault="00395B66" w:rsidP="00395B66">
            <w:pPr>
              <w:spacing w:after="0" w:line="240" w:lineRule="auto"/>
              <w:jc w:val="center"/>
              <w:rPr>
                <w:rFonts w:ascii="Courier New" w:eastAsia="Calibri" w:hAnsi="Courier New" w:cs="Times New Roman"/>
              </w:rPr>
            </w:pPr>
            <w:r w:rsidRPr="00070427">
              <w:rPr>
                <w:rFonts w:ascii="Courier New" w:eastAsia="Calibri" w:hAnsi="Courier New" w:cs="Times New Roman"/>
                <w:b/>
              </w:rPr>
              <w:t>40</w:t>
            </w:r>
            <w:r w:rsidR="004C20A5" w:rsidRPr="00395B66">
              <w:rPr>
                <w:rFonts w:ascii="Courier New" w:eastAsia="Calibri" w:hAnsi="Courier New" w:cs="Times New Roman"/>
              </w:rPr>
              <w:t xml:space="preserve"> , </w:t>
            </w:r>
            <w:r w:rsidRPr="00395B66">
              <w:rPr>
                <w:rFonts w:ascii="Courier New" w:eastAsia="Calibri" w:hAnsi="Courier New" w:cs="Times New Roman"/>
              </w:rPr>
              <w:t>40</w:t>
            </w:r>
          </w:p>
        </w:tc>
      </w:tr>
    </w:tbl>
    <w:p w14:paraId="71F5BDA7" w14:textId="77777777" w:rsidR="004C20A5" w:rsidRDefault="004C20A5" w:rsidP="004C20A5">
      <w:pPr>
        <w:pStyle w:val="NormalWeb"/>
        <w:spacing w:before="0" w:beforeAutospacing="0" w:after="0" w:afterAutospacing="0"/>
        <w:rPr>
          <w:rFonts w:ascii="Times New Roman" w:eastAsia="Times New Roman" w:hAnsi="Times New Roman" w:cs="Times New Roman"/>
        </w:rPr>
      </w:pPr>
    </w:p>
    <w:p w14:paraId="7B799DA9" w14:textId="77777777" w:rsidR="004C20A5" w:rsidRPr="004C20A5" w:rsidRDefault="004C20A5" w:rsidP="004C20A5"/>
    <w:p w14:paraId="03A24F1D" w14:textId="77777777" w:rsidR="004C20A5" w:rsidRDefault="00B52093" w:rsidP="004C20A5">
      <w:pPr>
        <w:pStyle w:val="ListParagraph"/>
        <w:numPr>
          <w:ilvl w:val="0"/>
          <w:numId w:val="2"/>
        </w:numPr>
      </w:pPr>
      <w:r>
        <w:t>[</w:t>
      </w:r>
      <w:r w:rsidR="00F609C3">
        <w:t>4</w:t>
      </w:r>
      <w:r>
        <w:t xml:space="preserve"> pts] </w:t>
      </w:r>
      <w:r w:rsidR="004C20A5">
        <w:t xml:space="preserve">Does </w:t>
      </w:r>
      <w:r w:rsidR="00F456FD">
        <w:t>either player have a</w:t>
      </w:r>
      <w:r w:rsidR="00395B66">
        <w:t>ny strictly</w:t>
      </w:r>
      <w:r w:rsidR="00F456FD">
        <w:t xml:space="preserve"> </w:t>
      </w:r>
      <w:r w:rsidR="004C20A5">
        <w:t>domina</w:t>
      </w:r>
      <w:r w:rsidR="00395B66">
        <w:t>ted</w:t>
      </w:r>
      <w:r w:rsidR="004C20A5">
        <w:t xml:space="preserve"> strateg</w:t>
      </w:r>
      <w:r w:rsidR="00395B66">
        <w:t>ies</w:t>
      </w:r>
      <w:r w:rsidR="004C20A5">
        <w:t>? If yes, list it/them.</w:t>
      </w:r>
    </w:p>
    <w:p w14:paraId="04C1C29D" w14:textId="77777777" w:rsidR="00F456FD" w:rsidRDefault="00F456FD" w:rsidP="00F456FD">
      <w:pPr>
        <w:pStyle w:val="ListParagraph"/>
      </w:pPr>
    </w:p>
    <w:p w14:paraId="1853A18F" w14:textId="77777777" w:rsidR="00F456FD" w:rsidRDefault="00F456FD" w:rsidP="00F456FD">
      <w:pPr>
        <w:pStyle w:val="ListParagraph"/>
      </w:pPr>
    </w:p>
    <w:p w14:paraId="5B6997FB" w14:textId="77777777" w:rsidR="00F456FD" w:rsidRDefault="00F456FD" w:rsidP="00F456FD">
      <w:pPr>
        <w:pStyle w:val="ListParagraph"/>
      </w:pPr>
    </w:p>
    <w:p w14:paraId="7CF85863" w14:textId="77777777" w:rsidR="004C20A5" w:rsidRDefault="00B52093" w:rsidP="004C20A5">
      <w:pPr>
        <w:pStyle w:val="ListParagraph"/>
        <w:numPr>
          <w:ilvl w:val="0"/>
          <w:numId w:val="2"/>
        </w:numPr>
      </w:pPr>
      <w:r>
        <w:t>[</w:t>
      </w:r>
      <w:r w:rsidR="00F609C3">
        <w:t>3</w:t>
      </w:r>
      <w:r>
        <w:t xml:space="preserve"> pts] </w:t>
      </w:r>
      <w:r w:rsidR="004C20A5">
        <w:t xml:space="preserve">Does </w:t>
      </w:r>
      <w:r w:rsidR="00F456FD">
        <w:t xml:space="preserve">either </w:t>
      </w:r>
      <w:r w:rsidR="004C20A5">
        <w:t>player have a</w:t>
      </w:r>
      <w:r w:rsidR="00395B66">
        <w:t xml:space="preserve">ny weakly </w:t>
      </w:r>
      <w:r w:rsidR="004C20A5">
        <w:t>dominated strateg</w:t>
      </w:r>
      <w:r w:rsidR="00395B66">
        <w:t>ies</w:t>
      </w:r>
      <w:r w:rsidR="004C20A5">
        <w:t>? If yes, list it/them.</w:t>
      </w:r>
    </w:p>
    <w:p w14:paraId="5E63D6DB" w14:textId="77777777" w:rsidR="00F456FD" w:rsidRDefault="00F456FD" w:rsidP="00F456FD">
      <w:pPr>
        <w:pStyle w:val="ListParagraph"/>
      </w:pPr>
    </w:p>
    <w:p w14:paraId="37368A5E" w14:textId="77777777" w:rsidR="00F456FD" w:rsidRDefault="00F456FD" w:rsidP="00F456FD">
      <w:pPr>
        <w:pStyle w:val="ListParagraph"/>
      </w:pPr>
    </w:p>
    <w:p w14:paraId="426706D3" w14:textId="77777777" w:rsidR="00F456FD" w:rsidRDefault="00F456FD" w:rsidP="00F456FD">
      <w:pPr>
        <w:pStyle w:val="ListParagraph"/>
      </w:pPr>
    </w:p>
    <w:p w14:paraId="057D9BDB" w14:textId="77777777" w:rsidR="004C20A5" w:rsidRDefault="00B52093" w:rsidP="004C20A5">
      <w:pPr>
        <w:pStyle w:val="ListParagraph"/>
        <w:numPr>
          <w:ilvl w:val="0"/>
          <w:numId w:val="2"/>
        </w:numPr>
      </w:pPr>
      <w:r>
        <w:t>[</w:t>
      </w:r>
      <w:r w:rsidR="00F609C3">
        <w:t>8</w:t>
      </w:r>
      <w:r>
        <w:t xml:space="preserve"> pts] </w:t>
      </w:r>
      <w:r w:rsidR="00F456FD">
        <w:t>List all pure strategy Nash equilibria of the above game?</w:t>
      </w:r>
    </w:p>
    <w:p w14:paraId="3ED0D3CF" w14:textId="77777777" w:rsidR="00F456FD" w:rsidRDefault="00F456FD" w:rsidP="00F456FD">
      <w:pPr>
        <w:pStyle w:val="ListParagraph"/>
      </w:pPr>
    </w:p>
    <w:p w14:paraId="6C5A8F54" w14:textId="77777777" w:rsidR="00F456FD" w:rsidRDefault="00F456FD" w:rsidP="00F456FD">
      <w:pPr>
        <w:pStyle w:val="ListParagraph"/>
      </w:pPr>
    </w:p>
    <w:p w14:paraId="69396F44" w14:textId="77777777" w:rsidR="00F456FD" w:rsidRDefault="00F456FD" w:rsidP="00F456FD">
      <w:pPr>
        <w:pStyle w:val="ListParagraph"/>
      </w:pPr>
    </w:p>
    <w:p w14:paraId="5B6E7751" w14:textId="77777777" w:rsidR="00F609C3" w:rsidRPr="00070427" w:rsidRDefault="00F609C3" w:rsidP="004C20A5">
      <w:pPr>
        <w:pStyle w:val="ListParagraph"/>
        <w:numPr>
          <w:ilvl w:val="0"/>
          <w:numId w:val="2"/>
        </w:numPr>
      </w:pPr>
      <w:r>
        <w:t xml:space="preserve">[2 pts] Is the following statement true or false </w:t>
      </w:r>
      <w:r w:rsidR="00070427">
        <w:t xml:space="preserve">in general </w:t>
      </w:r>
      <w:r>
        <w:t>(explain your answer):</w:t>
      </w:r>
      <w:r w:rsidRPr="00070427">
        <w:t xml:space="preserve"> </w:t>
      </w:r>
      <w:r w:rsidR="00070427" w:rsidRPr="00070427">
        <w:t xml:space="preserve">A strictly </w:t>
      </w:r>
      <w:r w:rsidRPr="00070427">
        <w:t>dominated strategy</w:t>
      </w:r>
      <w:r w:rsidR="00070427" w:rsidRPr="00070427">
        <w:t xml:space="preserve"> can never be a best response.</w:t>
      </w:r>
      <w:r w:rsidRPr="00070427">
        <w:t xml:space="preserve"> </w:t>
      </w:r>
    </w:p>
    <w:p w14:paraId="37E442AE" w14:textId="77777777" w:rsidR="00F609C3" w:rsidRDefault="00F609C3" w:rsidP="00F609C3">
      <w:pPr>
        <w:pStyle w:val="ListParagraph"/>
      </w:pPr>
    </w:p>
    <w:p w14:paraId="4ADEE866" w14:textId="77777777" w:rsidR="00F609C3" w:rsidRDefault="00F609C3" w:rsidP="00F609C3">
      <w:pPr>
        <w:pStyle w:val="ListParagraph"/>
      </w:pPr>
    </w:p>
    <w:p w14:paraId="64866D11" w14:textId="77777777" w:rsidR="00F609C3" w:rsidRDefault="00F609C3" w:rsidP="00F609C3">
      <w:pPr>
        <w:pStyle w:val="ListParagraph"/>
      </w:pPr>
    </w:p>
    <w:p w14:paraId="1413011E" w14:textId="77777777" w:rsidR="00F456FD" w:rsidRDefault="00B52093" w:rsidP="004C20A5">
      <w:pPr>
        <w:pStyle w:val="ListParagraph"/>
        <w:numPr>
          <w:ilvl w:val="0"/>
          <w:numId w:val="2"/>
        </w:numPr>
      </w:pPr>
      <w:r>
        <w:t>[</w:t>
      </w:r>
      <w:r w:rsidR="00F609C3">
        <w:t>2</w:t>
      </w:r>
      <w:r>
        <w:t xml:space="preserve"> pts] </w:t>
      </w:r>
      <w:r w:rsidR="00395B66">
        <w:t>Define “</w:t>
      </w:r>
      <w:r w:rsidR="00070427">
        <w:t>common knowledge</w:t>
      </w:r>
      <w:r w:rsidR="00395B66">
        <w:t>” as it is used in game theory</w:t>
      </w:r>
      <w:r w:rsidR="00F456FD">
        <w:t>.</w:t>
      </w:r>
    </w:p>
    <w:p w14:paraId="381E8A81" w14:textId="77777777" w:rsidR="00F456FD" w:rsidRDefault="00F456FD" w:rsidP="00F456FD">
      <w:pPr>
        <w:pStyle w:val="ListParagraph"/>
      </w:pPr>
    </w:p>
    <w:p w14:paraId="06B44FF5" w14:textId="77777777" w:rsidR="00B52093" w:rsidRDefault="00B52093" w:rsidP="00B52093">
      <w:pPr>
        <w:pStyle w:val="ListParagraph"/>
      </w:pPr>
    </w:p>
    <w:p w14:paraId="4E6C1C5B" w14:textId="77777777" w:rsidR="009A72F7" w:rsidRDefault="009A72F7" w:rsidP="00B52093">
      <w:pPr>
        <w:pStyle w:val="ListParagraph"/>
      </w:pPr>
    </w:p>
    <w:p w14:paraId="2488AB4C" w14:textId="77777777" w:rsidR="00B52093" w:rsidRDefault="00B52093" w:rsidP="00B52093">
      <w:pPr>
        <w:pStyle w:val="ListParagraph"/>
      </w:pPr>
    </w:p>
    <w:p w14:paraId="2A204D17" w14:textId="77777777" w:rsidR="00B52093" w:rsidRDefault="00B52093" w:rsidP="004C20A5">
      <w:pPr>
        <w:pStyle w:val="ListParagraph"/>
        <w:numPr>
          <w:ilvl w:val="0"/>
          <w:numId w:val="2"/>
        </w:numPr>
      </w:pPr>
      <w:r>
        <w:t>[1 pts] Briefly define or provide examples of “refinements” of Nash equilibria and their use in game theory.</w:t>
      </w:r>
    </w:p>
    <w:p w14:paraId="343A33F6" w14:textId="77777777" w:rsidR="00F456FD" w:rsidRDefault="00F456FD" w:rsidP="00F456FD">
      <w:pPr>
        <w:pStyle w:val="ListParagraph"/>
      </w:pPr>
    </w:p>
    <w:p w14:paraId="37E83E95" w14:textId="77777777" w:rsidR="00F456FD" w:rsidRDefault="00F456FD" w:rsidP="00F456FD">
      <w:pPr>
        <w:pStyle w:val="ListParagraph"/>
      </w:pPr>
    </w:p>
    <w:p w14:paraId="63B5A847" w14:textId="77777777" w:rsidR="004C20A5" w:rsidRPr="004C20A5" w:rsidRDefault="004C20A5" w:rsidP="004C20A5">
      <w:pPr>
        <w:rPr>
          <w:rFonts w:ascii="Calibri" w:eastAsia="Calibri" w:hAnsi="Calibri" w:cs="Times New Roman"/>
        </w:rPr>
      </w:pPr>
    </w:p>
    <w:p w14:paraId="4B0596F1" w14:textId="77777777" w:rsidR="004C20A5" w:rsidRPr="004C20A5" w:rsidRDefault="004C20A5" w:rsidP="004C20A5">
      <w:pPr>
        <w:rPr>
          <w:rFonts w:ascii="Calibri" w:eastAsia="Calibri" w:hAnsi="Calibri" w:cs="Times New Roman"/>
        </w:rPr>
      </w:pPr>
    </w:p>
    <w:p w14:paraId="307C6BA7" w14:textId="77777777" w:rsidR="00395B66" w:rsidRDefault="00395B66" w:rsidP="00F456FD">
      <w:pPr>
        <w:rPr>
          <w:smallCaps/>
        </w:rPr>
      </w:pPr>
    </w:p>
    <w:p w14:paraId="303A9FD0" w14:textId="77777777" w:rsidR="00395B66" w:rsidRDefault="00395B66" w:rsidP="00F456FD">
      <w:pPr>
        <w:rPr>
          <w:smallCaps/>
        </w:rPr>
      </w:pPr>
    </w:p>
    <w:p w14:paraId="5411C69A" w14:textId="77777777" w:rsidR="00F456FD" w:rsidRDefault="009A72F7" w:rsidP="00F456FD">
      <w:r>
        <w:rPr>
          <w:smallCaps/>
        </w:rPr>
        <w:lastRenderedPageBreak/>
        <w:t>Q</w:t>
      </w:r>
      <w:r w:rsidR="00F456FD">
        <w:rPr>
          <w:smallCaps/>
        </w:rPr>
        <w:t>uestion 2</w:t>
      </w:r>
      <w:r w:rsidR="00F456FD">
        <w:t>.</w:t>
      </w:r>
    </w:p>
    <w:p w14:paraId="48FCEC32" w14:textId="77777777" w:rsidR="00F456FD" w:rsidRDefault="00207867" w:rsidP="00F456FD">
      <w:r>
        <w:t>Consider the following game in which two athletes are considering the use of banned substances.</w:t>
      </w:r>
      <w:r w:rsidR="00070427">
        <w:t xml:space="preserve"> </w:t>
      </w:r>
    </w:p>
    <w:tbl>
      <w:tblPr>
        <w:tblW w:w="0" w:type="auto"/>
        <w:tblInd w:w="918" w:type="dxa"/>
        <w:tblLayout w:type="fixed"/>
        <w:tblLook w:val="0000" w:firstRow="0" w:lastRow="0" w:firstColumn="0" w:lastColumn="0" w:noHBand="0" w:noVBand="0"/>
      </w:tblPr>
      <w:tblGrid>
        <w:gridCol w:w="1170"/>
        <w:gridCol w:w="1270"/>
        <w:gridCol w:w="1620"/>
        <w:gridCol w:w="1620"/>
      </w:tblGrid>
      <w:tr w:rsidR="00F456FD" w14:paraId="5469DA9B" w14:textId="77777777" w:rsidTr="00B52093">
        <w:trPr>
          <w:cantSplit/>
        </w:trPr>
        <w:tc>
          <w:tcPr>
            <w:tcW w:w="1170" w:type="dxa"/>
          </w:tcPr>
          <w:p w14:paraId="29FE035F" w14:textId="77777777" w:rsidR="00F456FD" w:rsidRDefault="00F456FD" w:rsidP="00F456FD">
            <w:pPr>
              <w:spacing w:after="0" w:line="240" w:lineRule="auto"/>
              <w:rPr>
                <w:u w:val="single"/>
              </w:rPr>
            </w:pPr>
          </w:p>
        </w:tc>
        <w:tc>
          <w:tcPr>
            <w:tcW w:w="1270" w:type="dxa"/>
            <w:vAlign w:val="center"/>
          </w:tcPr>
          <w:p w14:paraId="10D418C0" w14:textId="77777777" w:rsidR="00F456FD" w:rsidRDefault="00F456FD" w:rsidP="00F456FD">
            <w:pPr>
              <w:spacing w:after="0" w:line="240" w:lineRule="auto"/>
              <w:jc w:val="center"/>
              <w:rPr>
                <w:u w:val="single"/>
              </w:rPr>
            </w:pPr>
          </w:p>
        </w:tc>
        <w:tc>
          <w:tcPr>
            <w:tcW w:w="3240" w:type="dxa"/>
            <w:gridSpan w:val="2"/>
            <w:vAlign w:val="center"/>
          </w:tcPr>
          <w:p w14:paraId="33C62AEF" w14:textId="77777777" w:rsidR="00F456FD" w:rsidRDefault="00070427" w:rsidP="00F456FD">
            <w:pPr>
              <w:spacing w:after="0" w:line="240" w:lineRule="auto"/>
              <w:jc w:val="center"/>
            </w:pPr>
            <w:r>
              <w:t>Athlete B</w:t>
            </w:r>
          </w:p>
        </w:tc>
      </w:tr>
      <w:tr w:rsidR="00F456FD" w14:paraId="2A7FE9F0" w14:textId="77777777" w:rsidTr="00B52093">
        <w:tc>
          <w:tcPr>
            <w:tcW w:w="1170" w:type="dxa"/>
          </w:tcPr>
          <w:p w14:paraId="7BF44698" w14:textId="77777777" w:rsidR="00F456FD" w:rsidRDefault="00F456FD" w:rsidP="00F456FD">
            <w:pPr>
              <w:spacing w:after="0" w:line="240" w:lineRule="auto"/>
              <w:rPr>
                <w:u w:val="single"/>
              </w:rPr>
            </w:pPr>
          </w:p>
        </w:tc>
        <w:tc>
          <w:tcPr>
            <w:tcW w:w="1270" w:type="dxa"/>
            <w:vAlign w:val="center"/>
          </w:tcPr>
          <w:p w14:paraId="654530B3" w14:textId="77777777" w:rsidR="00F456FD" w:rsidRDefault="00F456FD" w:rsidP="00F456FD">
            <w:pPr>
              <w:spacing w:after="0" w:line="240" w:lineRule="auto"/>
              <w:jc w:val="center"/>
              <w:rPr>
                <w:u w:val="single"/>
              </w:rPr>
            </w:pPr>
          </w:p>
        </w:tc>
        <w:tc>
          <w:tcPr>
            <w:tcW w:w="1620" w:type="dxa"/>
            <w:tcBorders>
              <w:bottom w:val="single" w:sz="4" w:space="0" w:color="auto"/>
            </w:tcBorders>
            <w:vAlign w:val="center"/>
          </w:tcPr>
          <w:p w14:paraId="2A6A2A0E" w14:textId="77777777" w:rsidR="00F456FD" w:rsidRDefault="00070427" w:rsidP="00F456FD">
            <w:pPr>
              <w:spacing w:after="0" w:line="240" w:lineRule="auto"/>
              <w:jc w:val="center"/>
            </w:pPr>
            <w:r>
              <w:t>Use</w:t>
            </w:r>
          </w:p>
        </w:tc>
        <w:tc>
          <w:tcPr>
            <w:tcW w:w="1620" w:type="dxa"/>
            <w:tcBorders>
              <w:bottom w:val="single" w:sz="4" w:space="0" w:color="auto"/>
            </w:tcBorders>
            <w:vAlign w:val="center"/>
          </w:tcPr>
          <w:p w14:paraId="45DC2B8F" w14:textId="77777777" w:rsidR="00F456FD" w:rsidRDefault="00070427" w:rsidP="00F456FD">
            <w:pPr>
              <w:spacing w:after="0" w:line="240" w:lineRule="auto"/>
              <w:jc w:val="center"/>
            </w:pPr>
            <w:r>
              <w:t>Don’t Use</w:t>
            </w:r>
          </w:p>
        </w:tc>
      </w:tr>
      <w:tr w:rsidR="00F456FD" w14:paraId="2B53F016" w14:textId="77777777" w:rsidTr="00B52093">
        <w:trPr>
          <w:cantSplit/>
        </w:trPr>
        <w:tc>
          <w:tcPr>
            <w:tcW w:w="1170" w:type="dxa"/>
            <w:vMerge w:val="restart"/>
            <w:vAlign w:val="center"/>
          </w:tcPr>
          <w:p w14:paraId="083E5FA0" w14:textId="77777777" w:rsidR="00F456FD" w:rsidRDefault="00070427" w:rsidP="00F456FD">
            <w:pPr>
              <w:spacing w:after="0" w:line="240" w:lineRule="auto"/>
              <w:jc w:val="center"/>
            </w:pPr>
            <w:r>
              <w:t>Athlete A</w:t>
            </w:r>
          </w:p>
        </w:tc>
        <w:tc>
          <w:tcPr>
            <w:tcW w:w="1270" w:type="dxa"/>
            <w:tcBorders>
              <w:right w:val="single" w:sz="4" w:space="0" w:color="auto"/>
            </w:tcBorders>
            <w:vAlign w:val="center"/>
          </w:tcPr>
          <w:p w14:paraId="5BE742E2" w14:textId="77777777" w:rsidR="00F456FD" w:rsidRDefault="00070427" w:rsidP="00F456FD">
            <w:pPr>
              <w:spacing w:after="0" w:line="240" w:lineRule="auto"/>
              <w:jc w:val="center"/>
            </w:pPr>
            <w:r>
              <w:t>Use</w:t>
            </w:r>
          </w:p>
        </w:tc>
        <w:tc>
          <w:tcPr>
            <w:tcW w:w="1620" w:type="dxa"/>
            <w:tcBorders>
              <w:top w:val="single" w:sz="4" w:space="0" w:color="auto"/>
              <w:left w:val="single" w:sz="4" w:space="0" w:color="auto"/>
              <w:bottom w:val="single" w:sz="4" w:space="0" w:color="auto"/>
              <w:right w:val="single" w:sz="4" w:space="0" w:color="auto"/>
            </w:tcBorders>
            <w:vAlign w:val="center"/>
          </w:tcPr>
          <w:p w14:paraId="51FDB610" w14:textId="77777777" w:rsidR="00F456FD" w:rsidRPr="009A72F7" w:rsidRDefault="00070427" w:rsidP="00070427">
            <w:pPr>
              <w:spacing w:after="0" w:line="240" w:lineRule="auto"/>
              <w:jc w:val="center"/>
            </w:pPr>
            <w:r>
              <w:t xml:space="preserve"> 0</w:t>
            </w:r>
            <w:r w:rsidR="00F456FD" w:rsidRPr="009A72F7">
              <w:t xml:space="preserve"> , </w:t>
            </w:r>
            <w:r>
              <w:t xml:space="preserve"> </w:t>
            </w:r>
            <w:r w:rsidR="00B52093" w:rsidRPr="009A72F7">
              <w:t>0</w:t>
            </w:r>
          </w:p>
        </w:tc>
        <w:tc>
          <w:tcPr>
            <w:tcW w:w="1620" w:type="dxa"/>
            <w:tcBorders>
              <w:top w:val="single" w:sz="4" w:space="0" w:color="auto"/>
              <w:left w:val="single" w:sz="4" w:space="0" w:color="auto"/>
              <w:bottom w:val="single" w:sz="4" w:space="0" w:color="auto"/>
              <w:right w:val="single" w:sz="4" w:space="0" w:color="auto"/>
            </w:tcBorders>
            <w:vAlign w:val="center"/>
          </w:tcPr>
          <w:p w14:paraId="0D3E551D" w14:textId="58555D1A" w:rsidR="00F456FD" w:rsidRPr="009A72F7" w:rsidRDefault="00851E9F" w:rsidP="00070427">
            <w:pPr>
              <w:spacing w:after="0" w:line="240" w:lineRule="auto"/>
              <w:jc w:val="center"/>
            </w:pPr>
            <w:r>
              <w:t>12</w:t>
            </w:r>
            <w:r w:rsidR="00F456FD" w:rsidRPr="009A72F7">
              <w:t xml:space="preserve"> , </w:t>
            </w:r>
            <w:r w:rsidR="00070427">
              <w:t>-</w:t>
            </w:r>
            <w:r>
              <w:t>2</w:t>
            </w:r>
          </w:p>
        </w:tc>
      </w:tr>
      <w:tr w:rsidR="00F456FD" w14:paraId="0F874BF3" w14:textId="77777777" w:rsidTr="00B52093">
        <w:trPr>
          <w:cantSplit/>
        </w:trPr>
        <w:tc>
          <w:tcPr>
            <w:tcW w:w="1170" w:type="dxa"/>
            <w:vMerge/>
          </w:tcPr>
          <w:p w14:paraId="4E2E3875" w14:textId="77777777" w:rsidR="00F456FD" w:rsidRDefault="00F456FD" w:rsidP="00F456FD">
            <w:pPr>
              <w:spacing w:after="0" w:line="240" w:lineRule="auto"/>
              <w:rPr>
                <w:u w:val="single"/>
              </w:rPr>
            </w:pPr>
          </w:p>
        </w:tc>
        <w:tc>
          <w:tcPr>
            <w:tcW w:w="1270" w:type="dxa"/>
            <w:tcBorders>
              <w:right w:val="single" w:sz="4" w:space="0" w:color="auto"/>
            </w:tcBorders>
            <w:vAlign w:val="center"/>
          </w:tcPr>
          <w:p w14:paraId="5E38D0BF" w14:textId="77777777" w:rsidR="00F456FD" w:rsidRDefault="00070427" w:rsidP="00F456FD">
            <w:pPr>
              <w:spacing w:after="0" w:line="240" w:lineRule="auto"/>
              <w:jc w:val="center"/>
            </w:pPr>
            <w:r>
              <w:t>Don’t Use</w:t>
            </w:r>
          </w:p>
        </w:tc>
        <w:tc>
          <w:tcPr>
            <w:tcW w:w="1620" w:type="dxa"/>
            <w:tcBorders>
              <w:top w:val="single" w:sz="4" w:space="0" w:color="auto"/>
              <w:left w:val="single" w:sz="4" w:space="0" w:color="auto"/>
              <w:bottom w:val="single" w:sz="4" w:space="0" w:color="auto"/>
              <w:right w:val="single" w:sz="4" w:space="0" w:color="auto"/>
            </w:tcBorders>
            <w:vAlign w:val="center"/>
          </w:tcPr>
          <w:p w14:paraId="44AD0CF9" w14:textId="6B7FCA2B" w:rsidR="00F456FD" w:rsidRPr="009A72F7" w:rsidRDefault="00851E9F" w:rsidP="00070427">
            <w:pPr>
              <w:spacing w:after="0" w:line="240" w:lineRule="auto"/>
              <w:jc w:val="center"/>
            </w:pPr>
            <w:r>
              <w:t>-2</w:t>
            </w:r>
            <w:r w:rsidR="00B52093" w:rsidRPr="009A72F7">
              <w:t xml:space="preserve"> ,</w:t>
            </w:r>
            <w:r w:rsidR="00F456FD" w:rsidRPr="009A72F7">
              <w:t xml:space="preserve"> </w:t>
            </w:r>
            <w:r w:rsidR="00070427">
              <w:t>1</w:t>
            </w:r>
            <w:r>
              <w:t>2</w:t>
            </w:r>
          </w:p>
        </w:tc>
        <w:tc>
          <w:tcPr>
            <w:tcW w:w="1620" w:type="dxa"/>
            <w:tcBorders>
              <w:top w:val="single" w:sz="4" w:space="0" w:color="auto"/>
              <w:left w:val="single" w:sz="4" w:space="0" w:color="auto"/>
              <w:bottom w:val="single" w:sz="4" w:space="0" w:color="auto"/>
              <w:right w:val="single" w:sz="4" w:space="0" w:color="auto"/>
            </w:tcBorders>
            <w:vAlign w:val="center"/>
          </w:tcPr>
          <w:p w14:paraId="3DD78147" w14:textId="77777777" w:rsidR="00F456FD" w:rsidRPr="009A72F7" w:rsidRDefault="00070427" w:rsidP="00070427">
            <w:pPr>
              <w:spacing w:after="0" w:line="240" w:lineRule="auto"/>
              <w:jc w:val="center"/>
            </w:pPr>
            <w:r>
              <w:t>1</w:t>
            </w:r>
            <w:r w:rsidR="00B52093" w:rsidRPr="009A72F7">
              <w:t>0</w:t>
            </w:r>
            <w:r w:rsidR="00F456FD" w:rsidRPr="009A72F7">
              <w:t xml:space="preserve"> , </w:t>
            </w:r>
            <w:r>
              <w:t>1</w:t>
            </w:r>
            <w:r w:rsidR="00B52093" w:rsidRPr="009A72F7">
              <w:t>0</w:t>
            </w:r>
          </w:p>
        </w:tc>
      </w:tr>
    </w:tbl>
    <w:p w14:paraId="547963DF" w14:textId="77777777" w:rsidR="00F456FD" w:rsidRDefault="00F456FD" w:rsidP="00F456FD"/>
    <w:p w14:paraId="4FF93D80" w14:textId="77777777" w:rsidR="00D74AFE" w:rsidRDefault="00497541" w:rsidP="00D74AFE">
      <w:pPr>
        <w:pStyle w:val="ListParagraph"/>
        <w:numPr>
          <w:ilvl w:val="0"/>
          <w:numId w:val="3"/>
        </w:numPr>
      </w:pPr>
      <w:r>
        <w:t>[</w:t>
      </w:r>
      <w:r w:rsidR="00F609C3">
        <w:t>4</w:t>
      </w:r>
      <w:r>
        <w:t xml:space="preserve"> pts] </w:t>
      </w:r>
      <w:r w:rsidR="00D74AFE" w:rsidRPr="00B52093">
        <w:rPr>
          <w:u w:val="single"/>
        </w:rPr>
        <w:t>Formally</w:t>
      </w:r>
      <w:r w:rsidR="00D74AFE">
        <w:t xml:space="preserve"> confirm that this game is a prisoner’s dilemma.</w:t>
      </w:r>
    </w:p>
    <w:p w14:paraId="27B92906" w14:textId="77777777" w:rsidR="00D74AFE" w:rsidRDefault="00D74AFE" w:rsidP="00D74AFE">
      <w:pPr>
        <w:pStyle w:val="ListParagraph"/>
      </w:pPr>
    </w:p>
    <w:p w14:paraId="056796A3" w14:textId="77777777" w:rsidR="00D74AFE" w:rsidRDefault="00D74AFE" w:rsidP="00D74AFE">
      <w:pPr>
        <w:pStyle w:val="ListParagraph"/>
      </w:pPr>
    </w:p>
    <w:p w14:paraId="720A9B51" w14:textId="77777777" w:rsidR="00D74AFE" w:rsidRDefault="00D74AFE" w:rsidP="00D74AFE">
      <w:pPr>
        <w:pStyle w:val="ListParagraph"/>
      </w:pPr>
    </w:p>
    <w:p w14:paraId="1BF563CB" w14:textId="77777777" w:rsidR="00B52093" w:rsidRDefault="00B52093" w:rsidP="00D74AFE">
      <w:pPr>
        <w:pStyle w:val="ListParagraph"/>
      </w:pPr>
    </w:p>
    <w:p w14:paraId="300235D8" w14:textId="000190B6" w:rsidR="00D74AFE" w:rsidRDefault="00497541" w:rsidP="00D74AFE">
      <w:pPr>
        <w:pStyle w:val="ListParagraph"/>
        <w:numPr>
          <w:ilvl w:val="0"/>
          <w:numId w:val="3"/>
        </w:numPr>
      </w:pPr>
      <w:r>
        <w:t>[</w:t>
      </w:r>
      <w:r w:rsidR="00851E9F">
        <w:t>8</w:t>
      </w:r>
      <w:r>
        <w:t xml:space="preserve"> pts] </w:t>
      </w:r>
      <w:r w:rsidR="00AE4F21">
        <w:t>Imagine that the athletes expect to play this game each year and forever.  What must be true of the interest rate (numerically, what must the range of interest rates be) for the athletes to cooperate using</w:t>
      </w:r>
      <w:r w:rsidR="00851E9F">
        <w:t xml:space="preserve"> the grim trigger strategy</w:t>
      </w:r>
      <w:r w:rsidR="00AE4F21">
        <w:t>?</w:t>
      </w:r>
    </w:p>
    <w:p w14:paraId="5FD863CD" w14:textId="77777777" w:rsidR="00D74AFE" w:rsidRDefault="00D74AFE" w:rsidP="00D74AFE">
      <w:pPr>
        <w:pStyle w:val="ListParagraph"/>
      </w:pPr>
    </w:p>
    <w:p w14:paraId="0B79A27E" w14:textId="77777777" w:rsidR="00D74AFE" w:rsidRDefault="00D74AFE" w:rsidP="00D74AFE">
      <w:pPr>
        <w:pStyle w:val="ListParagraph"/>
      </w:pPr>
    </w:p>
    <w:p w14:paraId="4F5C2B9E" w14:textId="77777777" w:rsidR="00AE4F21" w:rsidRDefault="00AE4F21" w:rsidP="00D74AFE">
      <w:pPr>
        <w:pStyle w:val="ListParagraph"/>
      </w:pPr>
    </w:p>
    <w:p w14:paraId="545B6848" w14:textId="77777777" w:rsidR="00D74AFE" w:rsidRDefault="00D74AFE" w:rsidP="00D74AFE">
      <w:pPr>
        <w:pStyle w:val="ListParagraph"/>
      </w:pPr>
    </w:p>
    <w:p w14:paraId="69E744FE" w14:textId="60B5F89B" w:rsidR="00B52093" w:rsidRDefault="00497541" w:rsidP="00B52093">
      <w:pPr>
        <w:pStyle w:val="ListParagraph"/>
        <w:numPr>
          <w:ilvl w:val="0"/>
          <w:numId w:val="3"/>
        </w:numPr>
      </w:pPr>
      <w:r>
        <w:t>[</w:t>
      </w:r>
      <w:r w:rsidR="00851E9F">
        <w:t>3</w:t>
      </w:r>
      <w:r>
        <w:t xml:space="preserve"> pts] </w:t>
      </w:r>
      <w:r w:rsidR="00B52093">
        <w:t xml:space="preserve">Given </w:t>
      </w:r>
      <w:r w:rsidR="00851E9F">
        <w:t>your answer</w:t>
      </w:r>
      <w:r w:rsidR="00AE4F21">
        <w:t xml:space="preserve"> above, is </w:t>
      </w:r>
      <w:r w:rsidR="00851E9F">
        <w:t xml:space="preserve">the grim trigger strategy </w:t>
      </w:r>
      <w:r w:rsidR="00AE4F21">
        <w:t xml:space="preserve">likely to support cooperation? </w:t>
      </w:r>
      <w:r w:rsidR="00B52093">
        <w:t>Why or why not?</w:t>
      </w:r>
      <w:r w:rsidR="00AE4F21">
        <w:t xml:space="preserve"> </w:t>
      </w:r>
    </w:p>
    <w:p w14:paraId="684EA4A1" w14:textId="77777777" w:rsidR="00B52093" w:rsidRDefault="00B52093" w:rsidP="00B52093">
      <w:pPr>
        <w:pStyle w:val="ListParagraph"/>
      </w:pPr>
    </w:p>
    <w:p w14:paraId="2C0EA4F5" w14:textId="77777777" w:rsidR="00497541" w:rsidRDefault="00497541" w:rsidP="00B52093">
      <w:pPr>
        <w:pStyle w:val="ListParagraph"/>
      </w:pPr>
    </w:p>
    <w:p w14:paraId="48DB1721" w14:textId="77777777" w:rsidR="00497541" w:rsidRDefault="00497541" w:rsidP="00B52093">
      <w:pPr>
        <w:pStyle w:val="ListParagraph"/>
      </w:pPr>
    </w:p>
    <w:p w14:paraId="18133BCF" w14:textId="003D53FD" w:rsidR="00B52093" w:rsidRDefault="00497541" w:rsidP="00D74AFE">
      <w:pPr>
        <w:pStyle w:val="ListParagraph"/>
        <w:numPr>
          <w:ilvl w:val="0"/>
          <w:numId w:val="3"/>
        </w:numPr>
      </w:pPr>
      <w:r>
        <w:t>[</w:t>
      </w:r>
      <w:r w:rsidR="00851E9F">
        <w:t>3</w:t>
      </w:r>
      <w:r>
        <w:t xml:space="preserve"> pts] </w:t>
      </w:r>
      <w:r w:rsidR="00851E9F">
        <w:t>Would you expect tit for tat to be sufficient punishment to maintain cooperation in this game? Explain (calculations are not necessary).</w:t>
      </w:r>
    </w:p>
    <w:p w14:paraId="34EA407A" w14:textId="77777777" w:rsidR="00497541" w:rsidRDefault="00497541" w:rsidP="00497541">
      <w:pPr>
        <w:pStyle w:val="ListParagraph"/>
      </w:pPr>
    </w:p>
    <w:p w14:paraId="19B85EB7" w14:textId="77777777" w:rsidR="00497541" w:rsidRDefault="00497541" w:rsidP="00497541">
      <w:pPr>
        <w:pStyle w:val="ListParagraph"/>
      </w:pPr>
    </w:p>
    <w:p w14:paraId="51165684" w14:textId="77777777" w:rsidR="00497541" w:rsidRDefault="00497541" w:rsidP="00497541">
      <w:pPr>
        <w:pStyle w:val="ListParagraph"/>
      </w:pPr>
    </w:p>
    <w:p w14:paraId="6101DD18" w14:textId="77777777" w:rsidR="00497541" w:rsidRDefault="00497541" w:rsidP="00497541">
      <w:pPr>
        <w:pStyle w:val="ListParagraph"/>
      </w:pPr>
    </w:p>
    <w:p w14:paraId="1F8BC513" w14:textId="5470B07F" w:rsidR="00497541" w:rsidRDefault="00497541" w:rsidP="00D74AFE">
      <w:pPr>
        <w:pStyle w:val="ListParagraph"/>
        <w:numPr>
          <w:ilvl w:val="0"/>
          <w:numId w:val="3"/>
        </w:numPr>
      </w:pPr>
      <w:r>
        <w:t>[</w:t>
      </w:r>
      <w:r w:rsidR="00F609C3">
        <w:t>2</w:t>
      </w:r>
      <w:r>
        <w:t xml:space="preserve"> pts] The above game is </w:t>
      </w:r>
      <w:r w:rsidRPr="00497541">
        <w:rPr>
          <w:i/>
        </w:rPr>
        <w:t>symmetric</w:t>
      </w:r>
      <w:r>
        <w:t xml:space="preserve">, meaning that the payoffs stay the same if roles are reversed. Realistically, </w:t>
      </w:r>
      <w:r w:rsidR="00851E9F">
        <w:t xml:space="preserve">games are not symmetric, as each player might </w:t>
      </w:r>
      <w:r>
        <w:t xml:space="preserve">different </w:t>
      </w:r>
      <w:r w:rsidR="00851E9F">
        <w:t>payoffs</w:t>
      </w:r>
      <w:r>
        <w:t xml:space="preserve"> in each of</w:t>
      </w:r>
      <w:r w:rsidR="009A72F7">
        <w:t xml:space="preserve"> the scenarios above. In words, </w:t>
      </w:r>
      <w:r>
        <w:t xml:space="preserve">how would you analyze the sustainability of </w:t>
      </w:r>
      <w:r w:rsidR="00851E9F">
        <w:t>cooperation</w:t>
      </w:r>
      <w:r>
        <w:t xml:space="preserve"> if </w:t>
      </w:r>
      <w:r w:rsidR="00851E9F">
        <w:t>players</w:t>
      </w:r>
      <w:r>
        <w:t xml:space="preserve"> are </w:t>
      </w:r>
      <w:r w:rsidR="00851E9F">
        <w:t xml:space="preserve">not </w:t>
      </w:r>
      <w:r>
        <w:t>symmetric?</w:t>
      </w:r>
    </w:p>
    <w:p w14:paraId="50143E32" w14:textId="77777777" w:rsidR="00D74AFE" w:rsidRDefault="00D74AFE" w:rsidP="00D74AFE">
      <w:pPr>
        <w:pStyle w:val="ListParagraph"/>
      </w:pPr>
    </w:p>
    <w:p w14:paraId="33A2EB44" w14:textId="77777777" w:rsidR="00D74AFE" w:rsidRDefault="00D74AFE" w:rsidP="00D74AFE">
      <w:pPr>
        <w:pStyle w:val="ListParagraph"/>
      </w:pPr>
    </w:p>
    <w:p w14:paraId="0C286726" w14:textId="77777777" w:rsidR="00D74AFE" w:rsidRDefault="00D74AFE" w:rsidP="00D74AFE">
      <w:pPr>
        <w:pStyle w:val="ListParagraph"/>
      </w:pPr>
    </w:p>
    <w:p w14:paraId="0509CF4F" w14:textId="77777777" w:rsidR="00D74AFE" w:rsidRDefault="00D74AFE" w:rsidP="00D74AFE">
      <w:pPr>
        <w:pStyle w:val="ListParagraph"/>
      </w:pPr>
    </w:p>
    <w:p w14:paraId="6462CD82" w14:textId="77777777" w:rsidR="00D74AFE" w:rsidRDefault="00D74AFE" w:rsidP="00D74AFE">
      <w:pPr>
        <w:pStyle w:val="ListParagraph"/>
      </w:pPr>
    </w:p>
    <w:p w14:paraId="54320A50" w14:textId="77777777" w:rsidR="00A56B44" w:rsidRDefault="00A56B44" w:rsidP="00D74AFE">
      <w:pPr>
        <w:rPr>
          <w:smallCaps/>
        </w:rPr>
      </w:pPr>
    </w:p>
    <w:p w14:paraId="1EC2759B" w14:textId="77777777" w:rsidR="00A56B44" w:rsidRDefault="00A56B44" w:rsidP="00D74AFE">
      <w:pPr>
        <w:rPr>
          <w:smallCaps/>
        </w:rPr>
      </w:pPr>
    </w:p>
    <w:p w14:paraId="3D72DCD4" w14:textId="77777777" w:rsidR="00D74AFE" w:rsidRDefault="00D74AFE" w:rsidP="00D74AFE">
      <w:r>
        <w:rPr>
          <w:smallCaps/>
        </w:rPr>
        <w:lastRenderedPageBreak/>
        <w:t>Question 3</w:t>
      </w:r>
      <w:r>
        <w:t>.</w:t>
      </w:r>
    </w:p>
    <w:p w14:paraId="7A8E7A5E" w14:textId="5306D20E" w:rsidR="00497541" w:rsidRDefault="00497541" w:rsidP="00C94EC6">
      <w:r>
        <w:t>In class, we discussed the “penalty kicks game</w:t>
      </w:r>
      <w:r w:rsidR="00A56B44">
        <w:t>.</w:t>
      </w:r>
      <w:r>
        <w:t xml:space="preserve">” When played among professionals, the probability of scoring is always greater than one-half. The payoffs </w:t>
      </w:r>
      <w:r w:rsidR="009524FD">
        <w:t xml:space="preserve">for one kicker and goalie </w:t>
      </w:r>
      <w:r>
        <w:t xml:space="preserve">are illustrated below. </w:t>
      </w:r>
    </w:p>
    <w:tbl>
      <w:tblPr>
        <w:tblpPr w:leftFromText="180" w:rightFromText="180" w:vertAnchor="text" w:horzAnchor="margin" w:tblpXSpec="center" w:tblpY="49"/>
        <w:tblW w:w="0" w:type="auto"/>
        <w:tblLayout w:type="fixed"/>
        <w:tblLook w:val="0000" w:firstRow="0" w:lastRow="0" w:firstColumn="0" w:lastColumn="0" w:noHBand="0" w:noVBand="0"/>
      </w:tblPr>
      <w:tblGrid>
        <w:gridCol w:w="1278"/>
        <w:gridCol w:w="882"/>
        <w:gridCol w:w="2070"/>
        <w:gridCol w:w="2070"/>
      </w:tblGrid>
      <w:tr w:rsidR="00C94EC6" w14:paraId="03C58719" w14:textId="77777777" w:rsidTr="00C94EC6">
        <w:trPr>
          <w:cantSplit/>
        </w:trPr>
        <w:tc>
          <w:tcPr>
            <w:tcW w:w="1278" w:type="dxa"/>
          </w:tcPr>
          <w:p w14:paraId="46F961AF" w14:textId="77777777" w:rsidR="00C94EC6" w:rsidRDefault="00C94EC6" w:rsidP="00C94EC6">
            <w:pPr>
              <w:spacing w:after="0" w:line="240" w:lineRule="auto"/>
            </w:pPr>
          </w:p>
        </w:tc>
        <w:tc>
          <w:tcPr>
            <w:tcW w:w="882" w:type="dxa"/>
          </w:tcPr>
          <w:p w14:paraId="68254206" w14:textId="77777777" w:rsidR="00C94EC6" w:rsidRDefault="00C94EC6" w:rsidP="00C94EC6">
            <w:pPr>
              <w:spacing w:after="0" w:line="240" w:lineRule="auto"/>
            </w:pPr>
          </w:p>
        </w:tc>
        <w:tc>
          <w:tcPr>
            <w:tcW w:w="4140" w:type="dxa"/>
            <w:gridSpan w:val="2"/>
          </w:tcPr>
          <w:p w14:paraId="7862DD02" w14:textId="77777777" w:rsidR="00C94EC6" w:rsidRDefault="00497541" w:rsidP="00C94EC6">
            <w:pPr>
              <w:spacing w:after="0" w:line="240" w:lineRule="auto"/>
              <w:jc w:val="center"/>
            </w:pPr>
            <w:r>
              <w:t>Goalie</w:t>
            </w:r>
          </w:p>
        </w:tc>
      </w:tr>
      <w:tr w:rsidR="00C94EC6" w14:paraId="52AFA23C" w14:textId="77777777" w:rsidTr="00C94EC6">
        <w:trPr>
          <w:cantSplit/>
        </w:trPr>
        <w:tc>
          <w:tcPr>
            <w:tcW w:w="1278" w:type="dxa"/>
          </w:tcPr>
          <w:p w14:paraId="4BDC76D0" w14:textId="77777777" w:rsidR="00C94EC6" w:rsidRDefault="00C94EC6" w:rsidP="00C94EC6">
            <w:pPr>
              <w:spacing w:after="0" w:line="240" w:lineRule="auto"/>
            </w:pPr>
          </w:p>
        </w:tc>
        <w:tc>
          <w:tcPr>
            <w:tcW w:w="882" w:type="dxa"/>
          </w:tcPr>
          <w:p w14:paraId="63C6F442" w14:textId="77777777" w:rsidR="00C94EC6" w:rsidRDefault="00C94EC6" w:rsidP="00C94EC6">
            <w:pPr>
              <w:spacing w:after="0" w:line="240" w:lineRule="auto"/>
            </w:pPr>
          </w:p>
        </w:tc>
        <w:tc>
          <w:tcPr>
            <w:tcW w:w="2070" w:type="dxa"/>
            <w:tcBorders>
              <w:left w:val="single" w:sz="4" w:space="0" w:color="auto"/>
              <w:bottom w:val="single" w:sz="4" w:space="0" w:color="auto"/>
            </w:tcBorders>
          </w:tcPr>
          <w:p w14:paraId="62957AFD" w14:textId="77777777" w:rsidR="00C94EC6" w:rsidRDefault="00497541" w:rsidP="00C94EC6">
            <w:pPr>
              <w:spacing w:after="0" w:line="240" w:lineRule="auto"/>
              <w:jc w:val="center"/>
            </w:pPr>
            <w:r>
              <w:t>Left</w:t>
            </w:r>
          </w:p>
        </w:tc>
        <w:tc>
          <w:tcPr>
            <w:tcW w:w="2070" w:type="dxa"/>
            <w:tcBorders>
              <w:left w:val="single" w:sz="4" w:space="0" w:color="auto"/>
              <w:bottom w:val="single" w:sz="4" w:space="0" w:color="auto"/>
              <w:right w:val="single" w:sz="4" w:space="0" w:color="auto"/>
            </w:tcBorders>
          </w:tcPr>
          <w:p w14:paraId="1B9C3526" w14:textId="77777777" w:rsidR="00C94EC6" w:rsidRDefault="00497541" w:rsidP="00C94EC6">
            <w:pPr>
              <w:spacing w:after="0" w:line="240" w:lineRule="auto"/>
              <w:jc w:val="center"/>
            </w:pPr>
            <w:r>
              <w:t>Right</w:t>
            </w:r>
          </w:p>
        </w:tc>
      </w:tr>
      <w:tr w:rsidR="00C94EC6" w14:paraId="6F73A8B6" w14:textId="77777777" w:rsidTr="00C94EC6">
        <w:trPr>
          <w:cantSplit/>
        </w:trPr>
        <w:tc>
          <w:tcPr>
            <w:tcW w:w="1278" w:type="dxa"/>
            <w:vMerge w:val="restart"/>
            <w:vAlign w:val="center"/>
          </w:tcPr>
          <w:p w14:paraId="36EFB0D0" w14:textId="77777777" w:rsidR="00C94EC6" w:rsidRDefault="00497541" w:rsidP="00C94EC6">
            <w:pPr>
              <w:spacing w:after="0" w:line="240" w:lineRule="auto"/>
              <w:jc w:val="center"/>
            </w:pPr>
            <w:r>
              <w:t>Kicker</w:t>
            </w:r>
          </w:p>
        </w:tc>
        <w:tc>
          <w:tcPr>
            <w:tcW w:w="882" w:type="dxa"/>
            <w:tcBorders>
              <w:top w:val="single" w:sz="4" w:space="0" w:color="auto"/>
              <w:bottom w:val="single" w:sz="4" w:space="0" w:color="auto"/>
            </w:tcBorders>
          </w:tcPr>
          <w:p w14:paraId="245EED50" w14:textId="77777777" w:rsidR="00C94EC6" w:rsidRPr="00C94EC6" w:rsidRDefault="00497541" w:rsidP="00C94EC6">
            <w:pPr>
              <w:spacing w:after="0" w:line="240" w:lineRule="auto"/>
            </w:pPr>
            <w:r>
              <w:t>Left</w:t>
            </w:r>
          </w:p>
        </w:tc>
        <w:tc>
          <w:tcPr>
            <w:tcW w:w="2070" w:type="dxa"/>
            <w:tcBorders>
              <w:left w:val="single" w:sz="4" w:space="0" w:color="auto"/>
              <w:bottom w:val="single" w:sz="4" w:space="0" w:color="auto"/>
              <w:right w:val="single" w:sz="4" w:space="0" w:color="auto"/>
            </w:tcBorders>
          </w:tcPr>
          <w:p w14:paraId="68C2D00E" w14:textId="77777777" w:rsidR="00C94EC6" w:rsidRPr="009A72F7" w:rsidRDefault="00C94EC6" w:rsidP="00497541">
            <w:pPr>
              <w:spacing w:after="0" w:line="240" w:lineRule="auto"/>
              <w:jc w:val="center"/>
            </w:pPr>
            <w:r w:rsidRPr="009A72F7">
              <w:t>0.</w:t>
            </w:r>
            <w:r w:rsidR="00497541" w:rsidRPr="009A72F7">
              <w:t>6</w:t>
            </w:r>
            <w:r w:rsidR="009A72F7">
              <w:t xml:space="preserve"> </w:t>
            </w:r>
            <w:r w:rsidRPr="009A72F7">
              <w:t xml:space="preserve"> ,</w:t>
            </w:r>
            <w:r w:rsidR="009A72F7">
              <w:t xml:space="preserve"> </w:t>
            </w:r>
            <w:r w:rsidRPr="009A72F7">
              <w:t xml:space="preserve"> </w:t>
            </w:r>
            <w:r w:rsidR="00497541" w:rsidRPr="009A72F7">
              <w:t>0.4</w:t>
            </w:r>
          </w:p>
        </w:tc>
        <w:tc>
          <w:tcPr>
            <w:tcW w:w="2070" w:type="dxa"/>
            <w:tcBorders>
              <w:left w:val="single" w:sz="4" w:space="0" w:color="auto"/>
              <w:bottom w:val="single" w:sz="4" w:space="0" w:color="auto"/>
              <w:right w:val="single" w:sz="4" w:space="0" w:color="auto"/>
            </w:tcBorders>
          </w:tcPr>
          <w:p w14:paraId="14B4998E" w14:textId="77777777" w:rsidR="00C94EC6" w:rsidRPr="009A72F7" w:rsidRDefault="00497541" w:rsidP="00497541">
            <w:pPr>
              <w:spacing w:after="0" w:line="240" w:lineRule="auto"/>
              <w:jc w:val="center"/>
            </w:pPr>
            <w:r w:rsidRPr="009A72F7">
              <w:t>1.</w:t>
            </w:r>
            <w:r w:rsidR="00C94EC6" w:rsidRPr="009A72F7">
              <w:t xml:space="preserve">0 </w:t>
            </w:r>
            <w:r w:rsidR="009A72F7">
              <w:t xml:space="preserve"> </w:t>
            </w:r>
            <w:r w:rsidR="00C94EC6" w:rsidRPr="009A72F7">
              <w:t xml:space="preserve">, </w:t>
            </w:r>
            <w:r w:rsidR="009A72F7">
              <w:t xml:space="preserve"> </w:t>
            </w:r>
            <w:r w:rsidRPr="009A72F7">
              <w:t>0.0</w:t>
            </w:r>
          </w:p>
        </w:tc>
      </w:tr>
      <w:tr w:rsidR="00C94EC6" w14:paraId="72BC603C" w14:textId="77777777" w:rsidTr="00C94EC6">
        <w:trPr>
          <w:cantSplit/>
        </w:trPr>
        <w:tc>
          <w:tcPr>
            <w:tcW w:w="1278" w:type="dxa"/>
            <w:vMerge/>
          </w:tcPr>
          <w:p w14:paraId="431C3CF0" w14:textId="77777777" w:rsidR="00C94EC6" w:rsidRDefault="00C94EC6" w:rsidP="00C94EC6">
            <w:pPr>
              <w:spacing w:after="0" w:line="240" w:lineRule="auto"/>
            </w:pPr>
          </w:p>
        </w:tc>
        <w:tc>
          <w:tcPr>
            <w:tcW w:w="882" w:type="dxa"/>
            <w:tcBorders>
              <w:top w:val="single" w:sz="4" w:space="0" w:color="auto"/>
              <w:bottom w:val="single" w:sz="4" w:space="0" w:color="auto"/>
            </w:tcBorders>
          </w:tcPr>
          <w:p w14:paraId="2D5A8F8A" w14:textId="77777777" w:rsidR="00C94EC6" w:rsidRPr="00C94EC6" w:rsidRDefault="00497541" w:rsidP="00C94EC6">
            <w:pPr>
              <w:pStyle w:val="NormalWeb"/>
              <w:spacing w:before="0" w:beforeAutospacing="0" w:after="0" w:afterAutospacing="0"/>
              <w:rPr>
                <w:rFonts w:asciiTheme="minorHAnsi" w:eastAsia="Times New Roman" w:hAnsiTheme="minorHAnsi" w:cs="Times New Roman"/>
              </w:rPr>
            </w:pPr>
            <w:r>
              <w:rPr>
                <w:rFonts w:asciiTheme="minorHAnsi" w:eastAsia="Times New Roman" w:hAnsiTheme="minorHAnsi" w:cs="Times New Roman"/>
              </w:rPr>
              <w:t>Right</w:t>
            </w:r>
          </w:p>
        </w:tc>
        <w:tc>
          <w:tcPr>
            <w:tcW w:w="2070" w:type="dxa"/>
            <w:tcBorders>
              <w:top w:val="single" w:sz="4" w:space="0" w:color="auto"/>
              <w:left w:val="single" w:sz="4" w:space="0" w:color="auto"/>
              <w:bottom w:val="single" w:sz="4" w:space="0" w:color="auto"/>
              <w:right w:val="single" w:sz="4" w:space="0" w:color="auto"/>
            </w:tcBorders>
          </w:tcPr>
          <w:p w14:paraId="06417E7F" w14:textId="77777777" w:rsidR="00C94EC6" w:rsidRPr="009A72F7" w:rsidRDefault="00C94EC6" w:rsidP="00497541">
            <w:pPr>
              <w:spacing w:after="0" w:line="240" w:lineRule="auto"/>
              <w:jc w:val="center"/>
            </w:pPr>
            <w:r w:rsidRPr="009A72F7">
              <w:t>0.</w:t>
            </w:r>
            <w:r w:rsidR="00497541" w:rsidRPr="009A72F7">
              <w:t>9</w:t>
            </w:r>
            <w:r w:rsidRPr="009A72F7">
              <w:t xml:space="preserve"> </w:t>
            </w:r>
            <w:r w:rsidR="009A72F7">
              <w:t xml:space="preserve"> </w:t>
            </w:r>
            <w:r w:rsidRPr="009A72F7">
              <w:t xml:space="preserve">, </w:t>
            </w:r>
            <w:r w:rsidR="009A72F7">
              <w:t xml:space="preserve"> </w:t>
            </w:r>
            <w:r w:rsidR="00497541" w:rsidRPr="009A72F7">
              <w:t>0.1</w:t>
            </w:r>
          </w:p>
        </w:tc>
        <w:tc>
          <w:tcPr>
            <w:tcW w:w="2070" w:type="dxa"/>
            <w:tcBorders>
              <w:top w:val="single" w:sz="4" w:space="0" w:color="auto"/>
              <w:left w:val="single" w:sz="4" w:space="0" w:color="auto"/>
              <w:bottom w:val="single" w:sz="4" w:space="0" w:color="auto"/>
              <w:right w:val="single" w:sz="4" w:space="0" w:color="auto"/>
            </w:tcBorders>
          </w:tcPr>
          <w:p w14:paraId="199E8E0E" w14:textId="77777777" w:rsidR="00C94EC6" w:rsidRPr="009A72F7" w:rsidRDefault="00C94EC6" w:rsidP="00497541">
            <w:pPr>
              <w:spacing w:after="0" w:line="240" w:lineRule="auto"/>
              <w:jc w:val="center"/>
            </w:pPr>
            <w:r w:rsidRPr="009A72F7">
              <w:t>0.</w:t>
            </w:r>
            <w:r w:rsidR="00497541" w:rsidRPr="009A72F7">
              <w:t>7</w:t>
            </w:r>
            <w:r w:rsidR="009A72F7">
              <w:t xml:space="preserve"> </w:t>
            </w:r>
            <w:r w:rsidRPr="009A72F7">
              <w:t xml:space="preserve"> ,</w:t>
            </w:r>
            <w:r w:rsidR="009A72F7">
              <w:t xml:space="preserve"> </w:t>
            </w:r>
            <w:r w:rsidRPr="009A72F7">
              <w:t xml:space="preserve"> </w:t>
            </w:r>
            <w:r w:rsidR="00497541" w:rsidRPr="009A72F7">
              <w:t>0.3</w:t>
            </w:r>
          </w:p>
        </w:tc>
      </w:tr>
    </w:tbl>
    <w:p w14:paraId="3FC4E3FE" w14:textId="77777777" w:rsidR="00C94EC6" w:rsidRDefault="00C94EC6" w:rsidP="00C94EC6"/>
    <w:p w14:paraId="7F6B6D66" w14:textId="77777777" w:rsidR="00D74AFE" w:rsidRDefault="00D74AFE" w:rsidP="00D74AFE"/>
    <w:p w14:paraId="5750D1FF" w14:textId="77777777" w:rsidR="00D74AFE" w:rsidRDefault="00D74AFE" w:rsidP="00D74AFE">
      <w:pPr>
        <w:pStyle w:val="ListParagraph"/>
      </w:pPr>
    </w:p>
    <w:p w14:paraId="52950BDC" w14:textId="77777777" w:rsidR="00F456FD" w:rsidRDefault="00F456FD" w:rsidP="00F456FD"/>
    <w:p w14:paraId="3AF4EA2A" w14:textId="77777777" w:rsidR="00C94EC6" w:rsidRDefault="009A72F7" w:rsidP="00C94EC6">
      <w:pPr>
        <w:pStyle w:val="ListParagraph"/>
        <w:numPr>
          <w:ilvl w:val="0"/>
          <w:numId w:val="5"/>
        </w:numPr>
      </w:pPr>
      <w:r>
        <w:t>[</w:t>
      </w:r>
      <w:r w:rsidR="00F609C3">
        <w:t>3</w:t>
      </w:r>
      <w:r>
        <w:t xml:space="preserve"> pts] </w:t>
      </w:r>
      <w:r w:rsidR="00497541">
        <w:t xml:space="preserve">Does </w:t>
      </w:r>
      <w:r w:rsidR="00F0468A">
        <w:t xml:space="preserve">the </w:t>
      </w:r>
      <w:r w:rsidR="00497541">
        <w:t xml:space="preserve">game </w:t>
      </w:r>
      <w:r w:rsidR="00F0468A">
        <w:t xml:space="preserve">pictured above </w:t>
      </w:r>
      <w:r w:rsidR="00497541">
        <w:t>have a Nash equilibrium?</w:t>
      </w:r>
    </w:p>
    <w:p w14:paraId="60C80EAB" w14:textId="77777777" w:rsidR="00C94EC6" w:rsidRDefault="00C94EC6" w:rsidP="00C94EC6">
      <w:pPr>
        <w:pStyle w:val="ListParagraph"/>
      </w:pPr>
    </w:p>
    <w:p w14:paraId="75E7A5E9" w14:textId="77777777" w:rsidR="00C94EC6" w:rsidRDefault="00C94EC6" w:rsidP="00C94EC6">
      <w:pPr>
        <w:pStyle w:val="ListParagraph"/>
      </w:pPr>
    </w:p>
    <w:p w14:paraId="52D4DC25" w14:textId="77777777" w:rsidR="00C94EC6" w:rsidRDefault="00C94EC6" w:rsidP="00C94EC6">
      <w:pPr>
        <w:pStyle w:val="ListParagraph"/>
      </w:pPr>
    </w:p>
    <w:p w14:paraId="4B0E6510" w14:textId="77777777" w:rsidR="00497541" w:rsidRDefault="00497541" w:rsidP="00497541">
      <w:pPr>
        <w:pStyle w:val="ListParagraph"/>
      </w:pPr>
    </w:p>
    <w:p w14:paraId="0247E6B1" w14:textId="6B7E8001" w:rsidR="00C94EC6" w:rsidRDefault="009A72F7" w:rsidP="00C94EC6">
      <w:pPr>
        <w:pStyle w:val="ListParagraph"/>
        <w:numPr>
          <w:ilvl w:val="0"/>
          <w:numId w:val="5"/>
        </w:numPr>
      </w:pPr>
      <w:r>
        <w:t>[</w:t>
      </w:r>
      <w:r w:rsidR="00A56B44">
        <w:t>6</w:t>
      </w:r>
      <w:r>
        <w:t xml:space="preserve"> pts] </w:t>
      </w:r>
      <w:r w:rsidR="00F0468A">
        <w:t>In the game above, w</w:t>
      </w:r>
      <w:r w:rsidR="009524FD">
        <w:t xml:space="preserve">hat is </w:t>
      </w:r>
      <w:r w:rsidR="00497541">
        <w:t xml:space="preserve">the </w:t>
      </w:r>
      <w:r w:rsidR="00497541" w:rsidRPr="00497541">
        <w:rPr>
          <w:i/>
          <w:u w:val="single"/>
        </w:rPr>
        <w:t>Kicker</w:t>
      </w:r>
      <w:r w:rsidR="00497541">
        <w:t xml:space="preserve">’s equilibrium </w:t>
      </w:r>
      <w:r w:rsidR="00497541" w:rsidRPr="00657CCB">
        <w:rPr>
          <w:u w:val="single"/>
        </w:rPr>
        <w:t>strategy</w:t>
      </w:r>
      <w:r w:rsidR="009524FD">
        <w:t>?</w:t>
      </w:r>
    </w:p>
    <w:p w14:paraId="1B69B98B" w14:textId="77777777" w:rsidR="00C94EC6" w:rsidRDefault="00C94EC6" w:rsidP="00C94EC6">
      <w:pPr>
        <w:pStyle w:val="ListParagraph"/>
      </w:pPr>
    </w:p>
    <w:p w14:paraId="41FFC78A" w14:textId="77777777" w:rsidR="00C94EC6" w:rsidRDefault="00C94EC6" w:rsidP="00C94EC6">
      <w:pPr>
        <w:pStyle w:val="ListParagraph"/>
      </w:pPr>
    </w:p>
    <w:p w14:paraId="0C96D2E6" w14:textId="77777777" w:rsidR="00C94EC6" w:rsidRDefault="00C94EC6" w:rsidP="00C94EC6">
      <w:pPr>
        <w:pStyle w:val="ListParagraph"/>
      </w:pPr>
    </w:p>
    <w:p w14:paraId="11258C43" w14:textId="77777777" w:rsidR="00C94EC6" w:rsidRDefault="00C94EC6" w:rsidP="00C94EC6">
      <w:pPr>
        <w:pStyle w:val="ListParagraph"/>
      </w:pPr>
    </w:p>
    <w:p w14:paraId="68829D7C" w14:textId="1ACCB481" w:rsidR="00C94EC6" w:rsidRDefault="00F609C3" w:rsidP="00C94EC6">
      <w:pPr>
        <w:pStyle w:val="ListParagraph"/>
        <w:numPr>
          <w:ilvl w:val="0"/>
          <w:numId w:val="5"/>
        </w:numPr>
      </w:pPr>
      <w:r>
        <w:t>[6</w:t>
      </w:r>
      <w:r w:rsidR="009A72F7">
        <w:t xml:space="preserve"> pts] </w:t>
      </w:r>
      <w:r w:rsidR="00F0468A">
        <w:t>In the game above, w</w:t>
      </w:r>
      <w:r w:rsidR="009524FD">
        <w:t xml:space="preserve">hat is </w:t>
      </w:r>
      <w:r w:rsidR="00497541">
        <w:t xml:space="preserve">the </w:t>
      </w:r>
      <w:r w:rsidR="00497541" w:rsidRPr="00497541">
        <w:rPr>
          <w:i/>
          <w:u w:val="single"/>
        </w:rPr>
        <w:t>Goalie</w:t>
      </w:r>
      <w:r w:rsidR="00497541">
        <w:t xml:space="preserve">’s expected </w:t>
      </w:r>
      <w:r w:rsidR="00657CCB">
        <w:t xml:space="preserve">equilibrium </w:t>
      </w:r>
      <w:r w:rsidR="00497541" w:rsidRPr="00657CCB">
        <w:rPr>
          <w:u w:val="single"/>
        </w:rPr>
        <w:t>payoff</w:t>
      </w:r>
      <w:r w:rsidR="009524FD">
        <w:t>?</w:t>
      </w:r>
    </w:p>
    <w:p w14:paraId="75E09242" w14:textId="77777777" w:rsidR="00C94EC6" w:rsidRDefault="00C94EC6" w:rsidP="00C94EC6">
      <w:pPr>
        <w:pStyle w:val="ListParagraph"/>
      </w:pPr>
    </w:p>
    <w:p w14:paraId="4357E39D" w14:textId="77777777" w:rsidR="00C94EC6" w:rsidRDefault="00C94EC6" w:rsidP="00C94EC6">
      <w:pPr>
        <w:pStyle w:val="ListParagraph"/>
      </w:pPr>
    </w:p>
    <w:p w14:paraId="1DC3DEC5" w14:textId="77777777" w:rsidR="00C94EC6" w:rsidRDefault="00C94EC6" w:rsidP="00C94EC6">
      <w:pPr>
        <w:pStyle w:val="ListParagraph"/>
      </w:pPr>
    </w:p>
    <w:p w14:paraId="7E45F225" w14:textId="77777777" w:rsidR="00C94EC6" w:rsidRDefault="00C94EC6" w:rsidP="00C94EC6">
      <w:pPr>
        <w:pStyle w:val="ListParagraph"/>
      </w:pPr>
    </w:p>
    <w:p w14:paraId="5C6779B0" w14:textId="77777777" w:rsidR="00F0468A" w:rsidRDefault="00F0468A" w:rsidP="00F0468A">
      <w:pPr>
        <w:pStyle w:val="ListParagraph"/>
      </w:pPr>
    </w:p>
    <w:p w14:paraId="08B445B5" w14:textId="2DB33699" w:rsidR="00C94EC6" w:rsidRDefault="009A72F7" w:rsidP="00C94EC6">
      <w:pPr>
        <w:pStyle w:val="ListParagraph"/>
        <w:numPr>
          <w:ilvl w:val="0"/>
          <w:numId w:val="5"/>
        </w:numPr>
      </w:pPr>
      <w:r>
        <w:t>[</w:t>
      </w:r>
      <w:r w:rsidR="00A56B44">
        <w:t>5</w:t>
      </w:r>
      <w:r>
        <w:t xml:space="preserve"> pts] </w:t>
      </w:r>
      <w:r w:rsidR="009524FD">
        <w:t xml:space="preserve">The 1000 employees of the EconoPlant all live in Quiettown, 20 miles away. There are two roads from Quiettown to the EconoPlant. Wide Road has a low speed limit, but is sufficiently wide so that traffic does not cause a slowdown. </w:t>
      </w:r>
      <w:r w:rsidR="00F0468A">
        <w:t xml:space="preserve">The commute on Wide Road takes 40 minutes. </w:t>
      </w:r>
      <w:r w:rsidR="009524FD">
        <w:t xml:space="preserve">Narrow Road has a higher speed limit, but congestion can slow traffic. </w:t>
      </w:r>
      <w:r w:rsidR="00F0468A">
        <w:t>T</w:t>
      </w:r>
      <w:r w:rsidR="009524FD">
        <w:t xml:space="preserve">he commute on </w:t>
      </w:r>
      <w:r w:rsidR="00F0468A">
        <w:t>Narrow</w:t>
      </w:r>
      <w:r w:rsidR="009524FD">
        <w:t xml:space="preserve"> Road takes 20+</w:t>
      </w:r>
      <w:r w:rsidR="009524FD" w:rsidRPr="00F0468A">
        <w:rPr>
          <w:i/>
        </w:rPr>
        <w:t>m</w:t>
      </w:r>
      <w:r w:rsidR="009524FD">
        <w:t xml:space="preserve">/10 minutes, where </w:t>
      </w:r>
      <w:r w:rsidR="009524FD" w:rsidRPr="00F0468A">
        <w:rPr>
          <w:i/>
        </w:rPr>
        <w:t>m</w:t>
      </w:r>
      <w:r w:rsidR="009524FD">
        <w:t xml:space="preserve"> is the number of drivers that take that path. If employees aim to minimize commute time, what is the equilibrium commute time on Narrow Road?</w:t>
      </w:r>
      <w:r w:rsidR="00F0468A">
        <w:t xml:space="preserve"> Briefly explain.</w:t>
      </w:r>
    </w:p>
    <w:p w14:paraId="06E2F265" w14:textId="77777777" w:rsidR="00F0468A" w:rsidRDefault="00F0468A" w:rsidP="00F0468A">
      <w:pPr>
        <w:pStyle w:val="ListParagraph"/>
      </w:pPr>
    </w:p>
    <w:p w14:paraId="4B79C4AA" w14:textId="77777777" w:rsidR="00F0468A" w:rsidRDefault="00F0468A" w:rsidP="00F0468A">
      <w:pPr>
        <w:pStyle w:val="ListParagraph"/>
      </w:pPr>
    </w:p>
    <w:p w14:paraId="197A7B89" w14:textId="77777777" w:rsidR="00F0468A" w:rsidRDefault="00F0468A" w:rsidP="00F0468A">
      <w:pPr>
        <w:pStyle w:val="ListParagraph"/>
      </w:pPr>
    </w:p>
    <w:p w14:paraId="0AE1FF14" w14:textId="77777777" w:rsidR="00F0468A" w:rsidRDefault="00F0468A" w:rsidP="00F0468A">
      <w:pPr>
        <w:pStyle w:val="ListParagraph"/>
      </w:pPr>
    </w:p>
    <w:p w14:paraId="6B9DF8F1" w14:textId="77777777" w:rsidR="00C94EC6" w:rsidRDefault="00C94EC6" w:rsidP="00C94EC6">
      <w:pPr>
        <w:pStyle w:val="ListParagraph"/>
      </w:pPr>
    </w:p>
    <w:p w14:paraId="7EE9D861" w14:textId="77777777" w:rsidR="006E10F7" w:rsidRDefault="006E10F7" w:rsidP="00B739D8">
      <w:pPr>
        <w:rPr>
          <w:smallCaps/>
        </w:rPr>
      </w:pPr>
    </w:p>
    <w:p w14:paraId="6C1F04F6" w14:textId="77777777" w:rsidR="006E10F7" w:rsidRDefault="006E10F7" w:rsidP="00B739D8">
      <w:pPr>
        <w:rPr>
          <w:smallCaps/>
        </w:rPr>
      </w:pPr>
    </w:p>
    <w:p w14:paraId="7D0E37CA" w14:textId="77777777" w:rsidR="006E10F7" w:rsidRDefault="006E10F7" w:rsidP="00B739D8">
      <w:pPr>
        <w:rPr>
          <w:smallCaps/>
        </w:rPr>
      </w:pPr>
    </w:p>
    <w:p w14:paraId="26641F34" w14:textId="77777777" w:rsidR="00B739D8" w:rsidRDefault="00B739D8" w:rsidP="00B739D8">
      <w:r>
        <w:rPr>
          <w:smallCaps/>
        </w:rPr>
        <w:lastRenderedPageBreak/>
        <w:t>Question 4</w:t>
      </w:r>
      <w:r>
        <w:t>.</w:t>
      </w:r>
    </w:p>
    <w:p w14:paraId="5640E649" w14:textId="77777777" w:rsidR="006E10F7" w:rsidRDefault="006E10F7" w:rsidP="00B739D8">
      <w:pPr>
        <w:spacing w:after="0" w:line="240" w:lineRule="auto"/>
      </w:pPr>
    </w:p>
    <w:p w14:paraId="6A0DC5DC" w14:textId="437FA25B" w:rsidR="00B739D8" w:rsidRDefault="00752E2A" w:rsidP="00B739D8">
      <w:pPr>
        <w:spacing w:after="0" w:line="240" w:lineRule="auto"/>
      </w:pPr>
      <w:r>
        <w:t>Consider the following game. Player 1’s payoffs are listed first</w:t>
      </w:r>
      <w:r w:rsidR="006E10F7">
        <w:t>, in bold</w:t>
      </w:r>
      <w:r>
        <w:t>:</w:t>
      </w:r>
    </w:p>
    <w:p w14:paraId="2D6C7D10" w14:textId="77777777" w:rsidR="000C792A" w:rsidRDefault="000C792A" w:rsidP="00B739D8">
      <w:pPr>
        <w:spacing w:after="0" w:line="240" w:lineRule="auto"/>
      </w:pPr>
    </w:p>
    <w:tbl>
      <w:tblPr>
        <w:tblW w:w="0" w:type="auto"/>
        <w:tblInd w:w="108" w:type="dxa"/>
        <w:tblLayout w:type="fixed"/>
        <w:tblLook w:val="0000" w:firstRow="0" w:lastRow="0" w:firstColumn="0" w:lastColumn="0" w:noHBand="0" w:noVBand="0"/>
      </w:tblPr>
      <w:tblGrid>
        <w:gridCol w:w="1278"/>
        <w:gridCol w:w="461"/>
        <w:gridCol w:w="1610"/>
        <w:gridCol w:w="1610"/>
        <w:gridCol w:w="1611"/>
      </w:tblGrid>
      <w:tr w:rsidR="00F0468A" w14:paraId="69F4AF6A" w14:textId="77777777" w:rsidTr="00070427">
        <w:trPr>
          <w:cantSplit/>
          <w:trHeight w:val="279"/>
        </w:trPr>
        <w:tc>
          <w:tcPr>
            <w:tcW w:w="1278" w:type="dxa"/>
          </w:tcPr>
          <w:p w14:paraId="3606971F" w14:textId="77777777" w:rsidR="00F0468A" w:rsidRDefault="00F0468A" w:rsidP="000C792A">
            <w:pPr>
              <w:spacing w:after="0" w:line="240" w:lineRule="auto"/>
              <w:rPr>
                <w:rFonts w:ascii="Calibri" w:eastAsia="Calibri" w:hAnsi="Calibri" w:cs="Times New Roman"/>
              </w:rPr>
            </w:pPr>
          </w:p>
        </w:tc>
        <w:tc>
          <w:tcPr>
            <w:tcW w:w="461" w:type="dxa"/>
          </w:tcPr>
          <w:p w14:paraId="35E03E9A" w14:textId="77777777" w:rsidR="00F0468A" w:rsidRDefault="00F0468A" w:rsidP="000C792A">
            <w:pPr>
              <w:spacing w:after="0" w:line="240" w:lineRule="auto"/>
              <w:rPr>
                <w:rFonts w:ascii="Calibri" w:eastAsia="Calibri" w:hAnsi="Calibri" w:cs="Times New Roman"/>
              </w:rPr>
            </w:pPr>
          </w:p>
        </w:tc>
        <w:tc>
          <w:tcPr>
            <w:tcW w:w="4831" w:type="dxa"/>
            <w:gridSpan w:val="3"/>
          </w:tcPr>
          <w:p w14:paraId="76CE7894" w14:textId="77777777" w:rsidR="00F0468A" w:rsidRDefault="00752E2A" w:rsidP="00752E2A">
            <w:pPr>
              <w:spacing w:after="0" w:line="240" w:lineRule="auto"/>
              <w:rPr>
                <w:rFonts w:ascii="Calibri" w:eastAsia="Calibri" w:hAnsi="Calibri" w:cs="Times New Roman"/>
              </w:rPr>
            </w:pPr>
            <w:r>
              <w:rPr>
                <w:rFonts w:ascii="Calibri" w:eastAsia="Calibri" w:hAnsi="Calibri" w:cs="Times New Roman"/>
              </w:rPr>
              <w:t xml:space="preserve">                       </w:t>
            </w:r>
            <w:r w:rsidR="00F0468A">
              <w:rPr>
                <w:rFonts w:ascii="Calibri" w:eastAsia="Calibri" w:hAnsi="Calibri" w:cs="Times New Roman"/>
              </w:rPr>
              <w:t>Player 2</w:t>
            </w:r>
          </w:p>
        </w:tc>
      </w:tr>
      <w:tr w:rsidR="00752E2A" w14:paraId="067B3348" w14:textId="77777777" w:rsidTr="00070427">
        <w:trPr>
          <w:gridAfter w:val="1"/>
          <w:wAfter w:w="1611" w:type="dxa"/>
          <w:cantSplit/>
        </w:trPr>
        <w:tc>
          <w:tcPr>
            <w:tcW w:w="1278" w:type="dxa"/>
          </w:tcPr>
          <w:p w14:paraId="6AFA53D7" w14:textId="77777777" w:rsidR="00752E2A" w:rsidRDefault="00752E2A" w:rsidP="00070427">
            <w:pPr>
              <w:spacing w:after="0" w:line="240" w:lineRule="auto"/>
              <w:rPr>
                <w:rFonts w:ascii="Calibri" w:eastAsia="Calibri" w:hAnsi="Calibri" w:cs="Times New Roman"/>
              </w:rPr>
            </w:pPr>
          </w:p>
        </w:tc>
        <w:tc>
          <w:tcPr>
            <w:tcW w:w="461" w:type="dxa"/>
          </w:tcPr>
          <w:p w14:paraId="206F533F" w14:textId="77777777" w:rsidR="00752E2A" w:rsidRDefault="00752E2A" w:rsidP="00070427">
            <w:pPr>
              <w:spacing w:after="0" w:line="240" w:lineRule="auto"/>
              <w:rPr>
                <w:rFonts w:ascii="Calibri" w:eastAsia="Calibri" w:hAnsi="Calibri" w:cs="Times New Roman"/>
              </w:rPr>
            </w:pPr>
          </w:p>
        </w:tc>
        <w:tc>
          <w:tcPr>
            <w:tcW w:w="1610" w:type="dxa"/>
            <w:tcBorders>
              <w:left w:val="single" w:sz="4" w:space="0" w:color="auto"/>
              <w:bottom w:val="single" w:sz="4" w:space="0" w:color="auto"/>
            </w:tcBorders>
          </w:tcPr>
          <w:p w14:paraId="69D96057" w14:textId="77777777" w:rsidR="00752E2A" w:rsidRDefault="00752E2A" w:rsidP="00070427">
            <w:pPr>
              <w:spacing w:after="0" w:line="240" w:lineRule="auto"/>
              <w:jc w:val="center"/>
              <w:rPr>
                <w:rFonts w:ascii="Calibri" w:eastAsia="Calibri" w:hAnsi="Calibri" w:cs="Times New Roman"/>
              </w:rPr>
            </w:pPr>
            <w:r>
              <w:rPr>
                <w:rFonts w:ascii="Calibri" w:eastAsia="Calibri" w:hAnsi="Calibri" w:cs="Times New Roman"/>
              </w:rPr>
              <w:t>X</w:t>
            </w:r>
          </w:p>
        </w:tc>
        <w:tc>
          <w:tcPr>
            <w:tcW w:w="1610" w:type="dxa"/>
            <w:tcBorders>
              <w:left w:val="single" w:sz="4" w:space="0" w:color="auto"/>
              <w:bottom w:val="single" w:sz="4" w:space="0" w:color="auto"/>
              <w:right w:val="single" w:sz="4" w:space="0" w:color="auto"/>
            </w:tcBorders>
          </w:tcPr>
          <w:p w14:paraId="5351DC3F" w14:textId="77777777" w:rsidR="00752E2A" w:rsidRDefault="00752E2A" w:rsidP="00070427">
            <w:pPr>
              <w:spacing w:after="0" w:line="240" w:lineRule="auto"/>
              <w:jc w:val="center"/>
              <w:rPr>
                <w:rFonts w:ascii="Calibri" w:eastAsia="Calibri" w:hAnsi="Calibri" w:cs="Times New Roman"/>
              </w:rPr>
            </w:pPr>
            <w:r>
              <w:rPr>
                <w:rFonts w:ascii="Calibri" w:eastAsia="Calibri" w:hAnsi="Calibri" w:cs="Times New Roman"/>
              </w:rPr>
              <w:t>Y</w:t>
            </w:r>
          </w:p>
        </w:tc>
      </w:tr>
      <w:tr w:rsidR="00752E2A" w14:paraId="733CD93F" w14:textId="77777777" w:rsidTr="00070427">
        <w:trPr>
          <w:gridAfter w:val="1"/>
          <w:wAfter w:w="1611" w:type="dxa"/>
          <w:cantSplit/>
        </w:trPr>
        <w:tc>
          <w:tcPr>
            <w:tcW w:w="1278" w:type="dxa"/>
            <w:vMerge w:val="restart"/>
          </w:tcPr>
          <w:p w14:paraId="3F6B1531" w14:textId="77777777" w:rsidR="00752E2A" w:rsidRPr="006E10F7" w:rsidRDefault="00752E2A" w:rsidP="00070427">
            <w:pPr>
              <w:spacing w:after="0" w:line="240" w:lineRule="auto"/>
              <w:jc w:val="center"/>
              <w:rPr>
                <w:rFonts w:ascii="Calibri" w:eastAsia="Calibri" w:hAnsi="Calibri" w:cs="Times New Roman"/>
                <w:b/>
              </w:rPr>
            </w:pPr>
          </w:p>
          <w:p w14:paraId="0A18CFF2" w14:textId="77777777" w:rsidR="00752E2A" w:rsidRPr="006E10F7" w:rsidRDefault="00752E2A" w:rsidP="00070427">
            <w:pPr>
              <w:spacing w:after="0" w:line="240" w:lineRule="auto"/>
              <w:jc w:val="center"/>
              <w:rPr>
                <w:rFonts w:ascii="Calibri" w:eastAsia="Calibri" w:hAnsi="Calibri" w:cs="Times New Roman"/>
                <w:b/>
              </w:rPr>
            </w:pPr>
            <w:r w:rsidRPr="006E10F7">
              <w:rPr>
                <w:rFonts w:ascii="Calibri" w:eastAsia="Calibri" w:hAnsi="Calibri" w:cs="Times New Roman"/>
                <w:b/>
              </w:rPr>
              <w:t>Player 1</w:t>
            </w:r>
          </w:p>
        </w:tc>
        <w:tc>
          <w:tcPr>
            <w:tcW w:w="461" w:type="dxa"/>
            <w:tcBorders>
              <w:top w:val="single" w:sz="4" w:space="0" w:color="auto"/>
              <w:bottom w:val="single" w:sz="4" w:space="0" w:color="auto"/>
            </w:tcBorders>
          </w:tcPr>
          <w:p w14:paraId="74EE33E7" w14:textId="77777777" w:rsidR="00752E2A" w:rsidRPr="006E10F7" w:rsidRDefault="00752E2A" w:rsidP="00070427">
            <w:pPr>
              <w:spacing w:after="0" w:line="240" w:lineRule="auto"/>
              <w:rPr>
                <w:rFonts w:ascii="Calibri" w:eastAsia="Calibri" w:hAnsi="Calibri" w:cs="Times New Roman"/>
                <w:b/>
              </w:rPr>
            </w:pPr>
            <w:r w:rsidRPr="006E10F7">
              <w:rPr>
                <w:rFonts w:ascii="Calibri" w:eastAsia="Calibri" w:hAnsi="Calibri" w:cs="Times New Roman"/>
                <w:b/>
              </w:rPr>
              <w:t>A</w:t>
            </w:r>
          </w:p>
        </w:tc>
        <w:tc>
          <w:tcPr>
            <w:tcW w:w="1610" w:type="dxa"/>
            <w:tcBorders>
              <w:left w:val="single" w:sz="4" w:space="0" w:color="auto"/>
              <w:bottom w:val="single" w:sz="4" w:space="0" w:color="auto"/>
              <w:right w:val="single" w:sz="4" w:space="0" w:color="auto"/>
            </w:tcBorders>
          </w:tcPr>
          <w:p w14:paraId="714A1F93" w14:textId="77777777" w:rsidR="00752E2A" w:rsidRPr="00395B66" w:rsidRDefault="00752E2A" w:rsidP="00752E2A">
            <w:pPr>
              <w:spacing w:after="0" w:line="240" w:lineRule="auto"/>
              <w:jc w:val="center"/>
              <w:rPr>
                <w:rFonts w:ascii="Courier New" w:eastAsia="Calibri" w:hAnsi="Courier New" w:cs="Times New Roman"/>
              </w:rPr>
            </w:pPr>
            <w:r>
              <w:rPr>
                <w:rFonts w:ascii="Courier New" w:hAnsi="Courier New"/>
              </w:rPr>
              <w:t xml:space="preserve"> </w:t>
            </w:r>
            <w:r w:rsidRPr="006E10F7">
              <w:rPr>
                <w:rFonts w:ascii="Courier New" w:hAnsi="Courier New"/>
                <w:b/>
              </w:rPr>
              <w:t>90</w:t>
            </w:r>
            <w:r w:rsidRPr="00395B66">
              <w:rPr>
                <w:rFonts w:ascii="Courier New" w:eastAsia="Calibri" w:hAnsi="Courier New" w:cs="Times New Roman"/>
              </w:rPr>
              <w:t xml:space="preserve"> , </w:t>
            </w:r>
            <w:r>
              <w:rPr>
                <w:rFonts w:ascii="Courier New" w:eastAsia="Calibri" w:hAnsi="Courier New" w:cs="Times New Roman"/>
              </w:rPr>
              <w:t>1</w:t>
            </w:r>
          </w:p>
        </w:tc>
        <w:tc>
          <w:tcPr>
            <w:tcW w:w="1610" w:type="dxa"/>
            <w:tcBorders>
              <w:left w:val="single" w:sz="4" w:space="0" w:color="auto"/>
              <w:bottom w:val="single" w:sz="4" w:space="0" w:color="auto"/>
              <w:right w:val="single" w:sz="4" w:space="0" w:color="auto"/>
            </w:tcBorders>
          </w:tcPr>
          <w:p w14:paraId="43AA3194" w14:textId="77777777" w:rsidR="00752E2A" w:rsidRPr="00395B66" w:rsidRDefault="00752E2A" w:rsidP="00752E2A">
            <w:pPr>
              <w:spacing w:after="0" w:line="240" w:lineRule="auto"/>
              <w:jc w:val="center"/>
              <w:rPr>
                <w:rFonts w:ascii="Courier New" w:eastAsia="Calibri" w:hAnsi="Courier New" w:cs="Times New Roman"/>
              </w:rPr>
            </w:pPr>
            <w:r>
              <w:rPr>
                <w:rFonts w:ascii="Courier New" w:eastAsia="Calibri" w:hAnsi="Courier New" w:cs="Times New Roman"/>
              </w:rPr>
              <w:t xml:space="preserve"> </w:t>
            </w:r>
            <w:r w:rsidRPr="006E10F7">
              <w:rPr>
                <w:rFonts w:ascii="Courier New" w:eastAsia="Calibri" w:hAnsi="Courier New" w:cs="Times New Roman"/>
                <w:b/>
              </w:rPr>
              <w:t>10</w:t>
            </w:r>
            <w:r w:rsidRPr="00395B66">
              <w:rPr>
                <w:rFonts w:ascii="Courier New" w:eastAsia="Calibri" w:hAnsi="Courier New" w:cs="Times New Roman"/>
              </w:rPr>
              <w:t xml:space="preserve"> , </w:t>
            </w:r>
            <w:r>
              <w:rPr>
                <w:rFonts w:ascii="Courier New" w:eastAsia="Calibri" w:hAnsi="Courier New" w:cs="Times New Roman"/>
              </w:rPr>
              <w:t>0</w:t>
            </w:r>
          </w:p>
        </w:tc>
      </w:tr>
      <w:tr w:rsidR="00752E2A" w14:paraId="2013FFEC" w14:textId="77777777" w:rsidTr="00070427">
        <w:trPr>
          <w:gridAfter w:val="1"/>
          <w:wAfter w:w="1611" w:type="dxa"/>
          <w:cantSplit/>
        </w:trPr>
        <w:tc>
          <w:tcPr>
            <w:tcW w:w="1278" w:type="dxa"/>
            <w:vMerge/>
          </w:tcPr>
          <w:p w14:paraId="006747F7" w14:textId="77777777" w:rsidR="00752E2A" w:rsidRDefault="00752E2A" w:rsidP="00070427">
            <w:pPr>
              <w:spacing w:after="0" w:line="240" w:lineRule="auto"/>
              <w:rPr>
                <w:rFonts w:ascii="Calibri" w:eastAsia="Calibri" w:hAnsi="Calibri" w:cs="Times New Roman"/>
              </w:rPr>
            </w:pPr>
          </w:p>
        </w:tc>
        <w:tc>
          <w:tcPr>
            <w:tcW w:w="461" w:type="dxa"/>
          </w:tcPr>
          <w:p w14:paraId="15408ECC" w14:textId="77777777" w:rsidR="00752E2A" w:rsidRPr="006E10F7" w:rsidRDefault="00752E2A" w:rsidP="00070427">
            <w:pPr>
              <w:spacing w:after="0" w:line="240" w:lineRule="auto"/>
              <w:rPr>
                <w:rFonts w:ascii="Calibri" w:eastAsia="Calibri" w:hAnsi="Calibri" w:cs="Times New Roman"/>
                <w:b/>
              </w:rPr>
            </w:pPr>
            <w:r w:rsidRPr="006E10F7">
              <w:rPr>
                <w:rFonts w:ascii="Calibri" w:eastAsia="Calibri" w:hAnsi="Calibri" w:cs="Times New Roman"/>
                <w:b/>
              </w:rPr>
              <w:t>B</w:t>
            </w:r>
          </w:p>
        </w:tc>
        <w:tc>
          <w:tcPr>
            <w:tcW w:w="1610" w:type="dxa"/>
            <w:tcBorders>
              <w:top w:val="single" w:sz="4" w:space="0" w:color="auto"/>
              <w:left w:val="single" w:sz="4" w:space="0" w:color="auto"/>
              <w:bottom w:val="single" w:sz="4" w:space="0" w:color="auto"/>
              <w:right w:val="single" w:sz="4" w:space="0" w:color="auto"/>
            </w:tcBorders>
          </w:tcPr>
          <w:p w14:paraId="68B2E733" w14:textId="77777777" w:rsidR="00752E2A" w:rsidRPr="00395B66" w:rsidRDefault="00752E2A" w:rsidP="00070427">
            <w:pPr>
              <w:spacing w:after="0" w:line="240" w:lineRule="auto"/>
              <w:jc w:val="center"/>
              <w:rPr>
                <w:rFonts w:ascii="Courier New" w:eastAsia="Calibri" w:hAnsi="Courier New" w:cs="Times New Roman"/>
              </w:rPr>
            </w:pPr>
            <w:r>
              <w:rPr>
                <w:rFonts w:ascii="Courier New" w:hAnsi="Courier New"/>
              </w:rPr>
              <w:t xml:space="preserve"> </w:t>
            </w:r>
            <w:r w:rsidRPr="006E10F7">
              <w:rPr>
                <w:rFonts w:ascii="Courier New" w:hAnsi="Courier New"/>
                <w:b/>
              </w:rPr>
              <w:t>10</w:t>
            </w:r>
            <w:r w:rsidRPr="00395B66">
              <w:rPr>
                <w:rFonts w:ascii="Courier New" w:eastAsia="Calibri" w:hAnsi="Courier New" w:cs="Times New Roman"/>
              </w:rPr>
              <w:t xml:space="preserve"> , </w:t>
            </w:r>
            <w:r w:rsidRPr="00395B66">
              <w:rPr>
                <w:rFonts w:ascii="Courier New" w:hAnsi="Courier New"/>
              </w:rPr>
              <w:t>0</w:t>
            </w:r>
            <w:r>
              <w:rPr>
                <w:rFonts w:ascii="Courier New" w:hAnsi="Courier New"/>
              </w:rPr>
              <w:t xml:space="preserve"> </w:t>
            </w:r>
          </w:p>
        </w:tc>
        <w:tc>
          <w:tcPr>
            <w:tcW w:w="1610" w:type="dxa"/>
            <w:tcBorders>
              <w:top w:val="single" w:sz="4" w:space="0" w:color="auto"/>
              <w:left w:val="single" w:sz="4" w:space="0" w:color="auto"/>
              <w:bottom w:val="single" w:sz="4" w:space="0" w:color="auto"/>
              <w:right w:val="single" w:sz="4" w:space="0" w:color="auto"/>
            </w:tcBorders>
          </w:tcPr>
          <w:p w14:paraId="325C757D" w14:textId="77777777" w:rsidR="00752E2A" w:rsidRPr="00395B66" w:rsidRDefault="00752E2A" w:rsidP="00752E2A">
            <w:pPr>
              <w:spacing w:after="0" w:line="240" w:lineRule="auto"/>
              <w:jc w:val="center"/>
              <w:rPr>
                <w:rFonts w:ascii="Courier New" w:eastAsia="Calibri" w:hAnsi="Courier New" w:cs="Times New Roman"/>
              </w:rPr>
            </w:pPr>
            <w:r>
              <w:rPr>
                <w:rFonts w:ascii="Courier New" w:hAnsi="Courier New"/>
              </w:rPr>
              <w:t xml:space="preserve"> </w:t>
            </w:r>
            <w:r w:rsidRPr="006E10F7">
              <w:rPr>
                <w:rFonts w:ascii="Courier New" w:hAnsi="Courier New"/>
                <w:b/>
              </w:rPr>
              <w:t>5</w:t>
            </w:r>
            <w:r w:rsidRPr="006E10F7">
              <w:rPr>
                <w:rFonts w:ascii="Courier New" w:eastAsia="Calibri" w:hAnsi="Courier New" w:cs="Times New Roman"/>
                <w:b/>
              </w:rPr>
              <w:t>0</w:t>
            </w:r>
            <w:r w:rsidRPr="00395B66">
              <w:rPr>
                <w:rFonts w:ascii="Courier New" w:eastAsia="Calibri" w:hAnsi="Courier New" w:cs="Times New Roman"/>
              </w:rPr>
              <w:t xml:space="preserve"> , </w:t>
            </w:r>
            <w:r>
              <w:rPr>
                <w:rFonts w:ascii="Courier New" w:hAnsi="Courier New"/>
              </w:rPr>
              <w:t>1</w:t>
            </w:r>
          </w:p>
        </w:tc>
      </w:tr>
      <w:tr w:rsidR="00752E2A" w14:paraId="68C1AC22" w14:textId="77777777" w:rsidTr="00070427">
        <w:trPr>
          <w:gridAfter w:val="1"/>
          <w:wAfter w:w="1611" w:type="dxa"/>
          <w:cantSplit/>
          <w:trHeight w:val="70"/>
        </w:trPr>
        <w:tc>
          <w:tcPr>
            <w:tcW w:w="1278" w:type="dxa"/>
            <w:vMerge/>
          </w:tcPr>
          <w:p w14:paraId="3A4DCD76" w14:textId="77777777" w:rsidR="00752E2A" w:rsidRDefault="00752E2A" w:rsidP="00070427">
            <w:pPr>
              <w:spacing w:after="0" w:line="240" w:lineRule="auto"/>
              <w:rPr>
                <w:rFonts w:ascii="Calibri" w:eastAsia="Calibri" w:hAnsi="Calibri" w:cs="Times New Roman"/>
              </w:rPr>
            </w:pPr>
          </w:p>
        </w:tc>
        <w:tc>
          <w:tcPr>
            <w:tcW w:w="461" w:type="dxa"/>
            <w:tcBorders>
              <w:top w:val="single" w:sz="4" w:space="0" w:color="auto"/>
              <w:bottom w:val="single" w:sz="4" w:space="0" w:color="auto"/>
            </w:tcBorders>
          </w:tcPr>
          <w:p w14:paraId="55D001B5" w14:textId="77777777" w:rsidR="00752E2A" w:rsidRPr="006E10F7" w:rsidRDefault="00752E2A" w:rsidP="00070427">
            <w:pPr>
              <w:spacing w:after="0" w:line="240" w:lineRule="auto"/>
              <w:rPr>
                <w:rFonts w:ascii="Calibri" w:eastAsia="Calibri" w:hAnsi="Calibri" w:cs="Times New Roman"/>
                <w:b/>
              </w:rPr>
            </w:pPr>
            <w:r w:rsidRPr="006E10F7">
              <w:rPr>
                <w:rFonts w:ascii="Calibri" w:eastAsia="Calibri" w:hAnsi="Calibri" w:cs="Times New Roman"/>
                <w:b/>
              </w:rPr>
              <w:t>C</w:t>
            </w:r>
          </w:p>
        </w:tc>
        <w:tc>
          <w:tcPr>
            <w:tcW w:w="1610" w:type="dxa"/>
            <w:tcBorders>
              <w:top w:val="single" w:sz="4" w:space="0" w:color="auto"/>
              <w:left w:val="single" w:sz="4" w:space="0" w:color="auto"/>
              <w:bottom w:val="single" w:sz="4" w:space="0" w:color="auto"/>
              <w:right w:val="single" w:sz="4" w:space="0" w:color="auto"/>
            </w:tcBorders>
          </w:tcPr>
          <w:p w14:paraId="27DE4E6D" w14:textId="77777777" w:rsidR="00752E2A" w:rsidRPr="00395B66" w:rsidRDefault="00752E2A" w:rsidP="00752E2A">
            <w:pPr>
              <w:spacing w:after="0" w:line="240" w:lineRule="auto"/>
              <w:jc w:val="center"/>
              <w:rPr>
                <w:rFonts w:ascii="Courier New" w:eastAsia="Calibri" w:hAnsi="Courier New" w:cs="Times New Roman"/>
              </w:rPr>
            </w:pPr>
            <w:r w:rsidRPr="006E10F7">
              <w:rPr>
                <w:rFonts w:ascii="Courier New" w:hAnsi="Courier New"/>
                <w:b/>
              </w:rPr>
              <w:t>100</w:t>
            </w:r>
            <w:r w:rsidRPr="00395B66">
              <w:rPr>
                <w:rFonts w:ascii="Courier New" w:eastAsia="Calibri" w:hAnsi="Courier New" w:cs="Times New Roman"/>
              </w:rPr>
              <w:t xml:space="preserve"> , </w:t>
            </w:r>
            <w:r>
              <w:rPr>
                <w:rFonts w:ascii="Courier New" w:eastAsia="Calibri" w:hAnsi="Courier New" w:cs="Times New Roman"/>
              </w:rPr>
              <w:t>0</w:t>
            </w:r>
          </w:p>
        </w:tc>
        <w:tc>
          <w:tcPr>
            <w:tcW w:w="1610" w:type="dxa"/>
            <w:tcBorders>
              <w:top w:val="single" w:sz="4" w:space="0" w:color="auto"/>
              <w:left w:val="single" w:sz="4" w:space="0" w:color="auto"/>
              <w:bottom w:val="single" w:sz="4" w:space="0" w:color="auto"/>
              <w:right w:val="single" w:sz="4" w:space="0" w:color="auto"/>
            </w:tcBorders>
          </w:tcPr>
          <w:p w14:paraId="167384FD" w14:textId="77777777" w:rsidR="00752E2A" w:rsidRPr="00395B66" w:rsidRDefault="00752E2A" w:rsidP="00752E2A">
            <w:pPr>
              <w:spacing w:after="0" w:line="240" w:lineRule="auto"/>
              <w:jc w:val="center"/>
              <w:rPr>
                <w:rFonts w:ascii="Courier New" w:eastAsia="Calibri" w:hAnsi="Courier New" w:cs="Times New Roman"/>
              </w:rPr>
            </w:pPr>
            <w:r>
              <w:rPr>
                <w:rFonts w:ascii="Courier New" w:eastAsia="Calibri" w:hAnsi="Courier New" w:cs="Times New Roman"/>
              </w:rPr>
              <w:t xml:space="preserve"> </w:t>
            </w:r>
            <w:r w:rsidRPr="006E10F7">
              <w:rPr>
                <w:rFonts w:ascii="Courier New" w:eastAsia="Calibri" w:hAnsi="Courier New" w:cs="Times New Roman"/>
                <w:b/>
              </w:rPr>
              <w:t>80</w:t>
            </w:r>
            <w:r w:rsidRPr="00395B66">
              <w:rPr>
                <w:rFonts w:ascii="Courier New" w:eastAsia="Calibri" w:hAnsi="Courier New" w:cs="Times New Roman"/>
              </w:rPr>
              <w:t xml:space="preserve"> , </w:t>
            </w:r>
            <w:r>
              <w:rPr>
                <w:rFonts w:ascii="Courier New" w:eastAsia="Calibri" w:hAnsi="Courier New" w:cs="Times New Roman"/>
              </w:rPr>
              <w:t>1</w:t>
            </w:r>
          </w:p>
        </w:tc>
      </w:tr>
    </w:tbl>
    <w:p w14:paraId="68F58677" w14:textId="77777777" w:rsidR="00F0468A" w:rsidRDefault="00F0468A" w:rsidP="00F0468A">
      <w:pPr>
        <w:pStyle w:val="NormalWeb"/>
        <w:spacing w:before="0" w:beforeAutospacing="0" w:after="0" w:afterAutospacing="0"/>
        <w:rPr>
          <w:rFonts w:ascii="Times New Roman" w:eastAsia="Times New Roman" w:hAnsi="Times New Roman" w:cs="Times New Roman"/>
        </w:rPr>
      </w:pPr>
    </w:p>
    <w:p w14:paraId="2E347593" w14:textId="77777777" w:rsidR="00F0468A" w:rsidRDefault="00F0468A" w:rsidP="00B739D8"/>
    <w:p w14:paraId="1FB1815F" w14:textId="77777777" w:rsidR="00657CCB" w:rsidRDefault="00657CCB" w:rsidP="00657CCB">
      <w:pPr>
        <w:pStyle w:val="ListParagraph"/>
        <w:numPr>
          <w:ilvl w:val="0"/>
          <w:numId w:val="8"/>
        </w:numPr>
      </w:pPr>
      <w:r>
        <w:t xml:space="preserve">Imagine that player 1 makes a decision first and Player 2 makes a decision after observing player 1’s choice. What is the subgame-perfect equilibrium of this game? </w:t>
      </w:r>
    </w:p>
    <w:p w14:paraId="77BCE928" w14:textId="77777777" w:rsidR="00657CCB" w:rsidRDefault="00657CCB" w:rsidP="00657CCB">
      <w:pPr>
        <w:pStyle w:val="ListParagraph"/>
      </w:pPr>
    </w:p>
    <w:p w14:paraId="2549A6F5" w14:textId="77777777" w:rsidR="00657CCB" w:rsidRDefault="00657CCB" w:rsidP="00657CCB">
      <w:pPr>
        <w:pStyle w:val="ListParagraph"/>
      </w:pPr>
    </w:p>
    <w:p w14:paraId="1596CF8F" w14:textId="77777777" w:rsidR="00657CCB" w:rsidRDefault="00657CCB" w:rsidP="00657CCB">
      <w:pPr>
        <w:pStyle w:val="ListParagraph"/>
      </w:pPr>
    </w:p>
    <w:p w14:paraId="55A57086" w14:textId="77777777" w:rsidR="00657CCB" w:rsidRDefault="00657CCB" w:rsidP="00657CCB">
      <w:pPr>
        <w:pStyle w:val="ListParagraph"/>
      </w:pPr>
    </w:p>
    <w:p w14:paraId="5A0CDC01" w14:textId="619750CF" w:rsidR="009A72F7" w:rsidRDefault="00657CCB" w:rsidP="009A72F7">
      <w:pPr>
        <w:pStyle w:val="ListParagraph"/>
        <w:numPr>
          <w:ilvl w:val="0"/>
          <w:numId w:val="8"/>
        </w:numPr>
      </w:pPr>
      <w:r>
        <w:t>Imagine that p</w:t>
      </w:r>
      <w:r w:rsidR="009A72F7">
        <w:t xml:space="preserve">layer </w:t>
      </w:r>
      <w:r>
        <w:t>2</w:t>
      </w:r>
      <w:r w:rsidR="009A72F7">
        <w:t xml:space="preserve"> makes a decision </w:t>
      </w:r>
      <w:r>
        <w:t>first</w:t>
      </w:r>
      <w:r w:rsidR="009A72F7">
        <w:t xml:space="preserve"> and Player </w:t>
      </w:r>
      <w:r>
        <w:t>1</w:t>
      </w:r>
      <w:r w:rsidR="009A72F7">
        <w:t xml:space="preserve"> makes a decision </w:t>
      </w:r>
      <w:r>
        <w:t xml:space="preserve">after observing player 2’s choice. </w:t>
      </w:r>
      <w:r w:rsidR="009A72F7">
        <w:t xml:space="preserve">What is the </w:t>
      </w:r>
      <w:r>
        <w:t xml:space="preserve">subgame-perfect </w:t>
      </w:r>
      <w:r w:rsidR="009A72F7">
        <w:t xml:space="preserve">equilibrium of this game? </w:t>
      </w:r>
    </w:p>
    <w:p w14:paraId="3A60E8D5" w14:textId="77777777" w:rsidR="009A72F7" w:rsidRDefault="009A72F7" w:rsidP="009A72F7">
      <w:pPr>
        <w:pStyle w:val="ListParagraph"/>
      </w:pPr>
    </w:p>
    <w:p w14:paraId="32D0FE62" w14:textId="77777777" w:rsidR="009A72F7" w:rsidRDefault="009A72F7" w:rsidP="009A72F7">
      <w:pPr>
        <w:pStyle w:val="ListParagraph"/>
      </w:pPr>
    </w:p>
    <w:p w14:paraId="16BBC8A0" w14:textId="77777777" w:rsidR="009A72F7" w:rsidRDefault="009A72F7" w:rsidP="009A72F7">
      <w:pPr>
        <w:pStyle w:val="ListParagraph"/>
      </w:pPr>
    </w:p>
    <w:p w14:paraId="3D0C5F7E" w14:textId="77777777" w:rsidR="009A72F7" w:rsidRDefault="009A72F7" w:rsidP="009A72F7">
      <w:pPr>
        <w:pStyle w:val="ListParagraph"/>
      </w:pPr>
    </w:p>
    <w:p w14:paraId="33770797" w14:textId="6022E9B5" w:rsidR="009A72F7" w:rsidRDefault="009A72F7" w:rsidP="00657CCB">
      <w:pPr>
        <w:pStyle w:val="ListParagraph"/>
        <w:numPr>
          <w:ilvl w:val="0"/>
          <w:numId w:val="8"/>
        </w:numPr>
      </w:pPr>
      <w:r>
        <w:t>[</w:t>
      </w:r>
      <w:r w:rsidR="008E4625">
        <w:t>2</w:t>
      </w:r>
      <w:r w:rsidR="00657CCB">
        <w:t xml:space="preserve"> pts] Are your answers to (a</w:t>
      </w:r>
      <w:r>
        <w:t>) and (</w:t>
      </w:r>
      <w:r w:rsidR="00657CCB">
        <w:t>b</w:t>
      </w:r>
      <w:r>
        <w:t>) above the same or different? Explain.</w:t>
      </w:r>
    </w:p>
    <w:p w14:paraId="786AFF9F" w14:textId="77777777" w:rsidR="006B4F30" w:rsidRDefault="006B4F30" w:rsidP="006B4F30">
      <w:pPr>
        <w:pStyle w:val="ListParagraph"/>
      </w:pPr>
    </w:p>
    <w:p w14:paraId="3BDD79D0" w14:textId="77777777" w:rsidR="006B4F30" w:rsidRDefault="006B4F30" w:rsidP="006B4F30">
      <w:pPr>
        <w:pStyle w:val="ListParagraph"/>
      </w:pPr>
    </w:p>
    <w:p w14:paraId="3A96EE90" w14:textId="77777777" w:rsidR="006B4F30" w:rsidRDefault="006B4F30" w:rsidP="006B4F30">
      <w:pPr>
        <w:pStyle w:val="ListParagraph"/>
      </w:pPr>
    </w:p>
    <w:p w14:paraId="77C6ABB8" w14:textId="77777777" w:rsidR="00657CCB" w:rsidRDefault="00657CCB" w:rsidP="006B4F30">
      <w:pPr>
        <w:pStyle w:val="ListParagraph"/>
      </w:pPr>
    </w:p>
    <w:p w14:paraId="4B4AE786" w14:textId="1E1070DE" w:rsidR="006B4F30" w:rsidRDefault="006B4F30" w:rsidP="00657CCB">
      <w:pPr>
        <w:pStyle w:val="ListParagraph"/>
        <w:numPr>
          <w:ilvl w:val="0"/>
          <w:numId w:val="8"/>
        </w:numPr>
      </w:pPr>
      <w:r>
        <w:t xml:space="preserve">[2 pts] </w:t>
      </w:r>
      <w:r w:rsidR="00657CCB">
        <w:t>What is the meaning of “simultaneous” in game theory?</w:t>
      </w:r>
    </w:p>
    <w:p w14:paraId="480208E6" w14:textId="4EDACA27" w:rsidR="00657CCB" w:rsidRDefault="00657CCB" w:rsidP="00657CCB">
      <w:pPr>
        <w:pStyle w:val="ListParagraph"/>
      </w:pPr>
    </w:p>
    <w:p w14:paraId="4647B1C9" w14:textId="77777777" w:rsidR="00657CCB" w:rsidRDefault="00657CCB" w:rsidP="00657CCB">
      <w:pPr>
        <w:pStyle w:val="ListParagraph"/>
      </w:pPr>
    </w:p>
    <w:p w14:paraId="477C3573" w14:textId="77777777" w:rsidR="00657CCB" w:rsidRDefault="00657CCB" w:rsidP="00657CCB">
      <w:pPr>
        <w:pStyle w:val="ListParagraph"/>
      </w:pPr>
    </w:p>
    <w:p w14:paraId="031B56EC" w14:textId="77777777" w:rsidR="00657CCB" w:rsidRDefault="00657CCB" w:rsidP="00657CCB">
      <w:pPr>
        <w:pStyle w:val="ListParagraph"/>
      </w:pPr>
    </w:p>
    <w:p w14:paraId="4AE23C8D" w14:textId="77777777" w:rsidR="00657CCB" w:rsidRDefault="00657CCB" w:rsidP="00657CCB">
      <w:pPr>
        <w:pStyle w:val="ListParagraph"/>
      </w:pPr>
    </w:p>
    <w:p w14:paraId="6439DC7E" w14:textId="77777777" w:rsidR="00657CCB" w:rsidRDefault="00657CCB" w:rsidP="00657CCB">
      <w:pPr>
        <w:pStyle w:val="ListParagraph"/>
      </w:pPr>
    </w:p>
    <w:p w14:paraId="3A8A1728" w14:textId="51690DEA" w:rsidR="00657CCB" w:rsidRDefault="00657CCB" w:rsidP="00657CCB">
      <w:pPr>
        <w:pStyle w:val="ListParagraph"/>
        <w:numPr>
          <w:ilvl w:val="0"/>
          <w:numId w:val="8"/>
        </w:numPr>
      </w:pPr>
      <w:r>
        <w:t>[2 pts] Briefly explain below what is Arrow’s Impossibility Theorem?</w:t>
      </w:r>
    </w:p>
    <w:p w14:paraId="111C4DB4" w14:textId="77777777" w:rsidR="00657CCB" w:rsidRDefault="00657CCB" w:rsidP="00657CCB">
      <w:pPr>
        <w:pStyle w:val="ListParagraph"/>
      </w:pPr>
    </w:p>
    <w:p w14:paraId="6EC3797F" w14:textId="77154446" w:rsidR="006B4F30" w:rsidRDefault="006B4F30" w:rsidP="006B4F30"/>
    <w:sectPr w:rsidR="006B4F30" w:rsidSect="000A4403">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Elephant">
    <w:altName w:val="Cambria"/>
    <w:panose1 w:val="020B060402020202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9155A"/>
    <w:multiLevelType w:val="hybridMultilevel"/>
    <w:tmpl w:val="EC32F8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076B7"/>
    <w:multiLevelType w:val="hybridMultilevel"/>
    <w:tmpl w:val="FDDC7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6B13C5"/>
    <w:multiLevelType w:val="hybridMultilevel"/>
    <w:tmpl w:val="7DDCFD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DF14D2"/>
    <w:multiLevelType w:val="hybridMultilevel"/>
    <w:tmpl w:val="7E2602F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1219BE"/>
    <w:multiLevelType w:val="hybridMultilevel"/>
    <w:tmpl w:val="71A899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AC3C74"/>
    <w:multiLevelType w:val="hybridMultilevel"/>
    <w:tmpl w:val="9A845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080E8C"/>
    <w:multiLevelType w:val="hybridMultilevel"/>
    <w:tmpl w:val="6204B7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4F3ACF"/>
    <w:multiLevelType w:val="hybridMultilevel"/>
    <w:tmpl w:val="71A899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3"/>
  </w:num>
  <w:num w:numId="5">
    <w:abstractNumId w:val="0"/>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F5AAD"/>
    <w:rsid w:val="00031C36"/>
    <w:rsid w:val="00070427"/>
    <w:rsid w:val="000A4403"/>
    <w:rsid w:val="000C792A"/>
    <w:rsid w:val="00122A98"/>
    <w:rsid w:val="00162D09"/>
    <w:rsid w:val="00207867"/>
    <w:rsid w:val="00226DCE"/>
    <w:rsid w:val="002E713C"/>
    <w:rsid w:val="00317C9F"/>
    <w:rsid w:val="0035199A"/>
    <w:rsid w:val="00395B66"/>
    <w:rsid w:val="003E0548"/>
    <w:rsid w:val="00497541"/>
    <w:rsid w:val="004C20A5"/>
    <w:rsid w:val="004D063F"/>
    <w:rsid w:val="004D4C30"/>
    <w:rsid w:val="004E7FE7"/>
    <w:rsid w:val="00657CCB"/>
    <w:rsid w:val="006B4F30"/>
    <w:rsid w:val="006E10F7"/>
    <w:rsid w:val="00752E2A"/>
    <w:rsid w:val="00757F59"/>
    <w:rsid w:val="007B612E"/>
    <w:rsid w:val="00851E9F"/>
    <w:rsid w:val="008E4625"/>
    <w:rsid w:val="009524FD"/>
    <w:rsid w:val="009A01DD"/>
    <w:rsid w:val="009A72F7"/>
    <w:rsid w:val="00A56B44"/>
    <w:rsid w:val="00A67457"/>
    <w:rsid w:val="00AE4F21"/>
    <w:rsid w:val="00B2142E"/>
    <w:rsid w:val="00B27D94"/>
    <w:rsid w:val="00B52093"/>
    <w:rsid w:val="00B739D8"/>
    <w:rsid w:val="00B930F9"/>
    <w:rsid w:val="00BE5296"/>
    <w:rsid w:val="00C94EC6"/>
    <w:rsid w:val="00CB4709"/>
    <w:rsid w:val="00CF5AAD"/>
    <w:rsid w:val="00D60949"/>
    <w:rsid w:val="00D74AFE"/>
    <w:rsid w:val="00E514BE"/>
    <w:rsid w:val="00E638EB"/>
    <w:rsid w:val="00E877DD"/>
    <w:rsid w:val="00F0468A"/>
    <w:rsid w:val="00F456FD"/>
    <w:rsid w:val="00F609C3"/>
    <w:rsid w:val="00F6194B"/>
    <w:rsid w:val="00FD5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F33B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94B"/>
  </w:style>
  <w:style w:type="paragraph" w:styleId="Heading1">
    <w:name w:val="heading 1"/>
    <w:basedOn w:val="Normal"/>
    <w:next w:val="Normal"/>
    <w:link w:val="Heading1Char"/>
    <w:qFormat/>
    <w:rsid w:val="00757F59"/>
    <w:pPr>
      <w:keepNext/>
      <w:spacing w:after="0" w:line="240" w:lineRule="auto"/>
      <w:outlineLvl w:val="0"/>
    </w:pPr>
    <w:rPr>
      <w:rFonts w:ascii="Times New Roman" w:eastAsia="Times New Roman" w:hAnsi="Times New Roman" w:cs="Times New Roman"/>
      <w:i/>
      <w:iCs/>
      <w:sz w:val="24"/>
      <w:szCs w:val="24"/>
    </w:rPr>
  </w:style>
  <w:style w:type="paragraph" w:styleId="Heading4">
    <w:name w:val="heading 4"/>
    <w:basedOn w:val="Normal"/>
    <w:next w:val="Normal"/>
    <w:link w:val="Heading4Char"/>
    <w:qFormat/>
    <w:rsid w:val="004C20A5"/>
    <w:pPr>
      <w:keepNext/>
      <w:spacing w:after="0" w:line="240" w:lineRule="auto"/>
      <w:jc w:val="center"/>
      <w:outlineLvl w:val="3"/>
    </w:pPr>
    <w:rPr>
      <w:rFonts w:ascii="Elephant" w:eastAsia="Times New Roman" w:hAnsi="Elephant" w:cs="Times New Roman"/>
      <w:sz w:val="32"/>
      <w:szCs w:val="24"/>
    </w:rPr>
  </w:style>
  <w:style w:type="paragraph" w:styleId="Heading5">
    <w:name w:val="heading 5"/>
    <w:basedOn w:val="Normal"/>
    <w:next w:val="Normal"/>
    <w:link w:val="Heading5Char"/>
    <w:qFormat/>
    <w:rsid w:val="004C20A5"/>
    <w:pPr>
      <w:keepNext/>
      <w:spacing w:after="0" w:line="240" w:lineRule="auto"/>
      <w:outlineLvl w:val="4"/>
    </w:pPr>
    <w:rPr>
      <w:rFonts w:ascii="Times New Roman" w:eastAsia="Times New Roman" w:hAnsi="Times New Roman" w:cs="Times New Roman"/>
      <w:b/>
      <w:bCs/>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5AAD"/>
    <w:pPr>
      <w:ind w:left="720"/>
      <w:contextualSpacing/>
    </w:pPr>
  </w:style>
  <w:style w:type="character" w:customStyle="1" w:styleId="Heading4Char">
    <w:name w:val="Heading 4 Char"/>
    <w:basedOn w:val="DefaultParagraphFont"/>
    <w:link w:val="Heading4"/>
    <w:rsid w:val="004C20A5"/>
    <w:rPr>
      <w:rFonts w:ascii="Elephant" w:eastAsia="Times New Roman" w:hAnsi="Elephant" w:cs="Times New Roman"/>
      <w:sz w:val="32"/>
      <w:szCs w:val="24"/>
    </w:rPr>
  </w:style>
  <w:style w:type="character" w:customStyle="1" w:styleId="Heading5Char">
    <w:name w:val="Heading 5 Char"/>
    <w:basedOn w:val="DefaultParagraphFont"/>
    <w:link w:val="Heading5"/>
    <w:rsid w:val="004C20A5"/>
    <w:rPr>
      <w:rFonts w:ascii="Times New Roman" w:eastAsia="Times New Roman" w:hAnsi="Times New Roman" w:cs="Times New Roman"/>
      <w:b/>
      <w:bCs/>
      <w:smallCaps/>
      <w:sz w:val="24"/>
      <w:szCs w:val="24"/>
    </w:rPr>
  </w:style>
  <w:style w:type="paragraph" w:styleId="NormalWeb">
    <w:name w:val="Normal (Web)"/>
    <w:basedOn w:val="Normal"/>
    <w:rsid w:val="004C20A5"/>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Heading1Char">
    <w:name w:val="Heading 1 Char"/>
    <w:basedOn w:val="DefaultParagraphFont"/>
    <w:link w:val="Heading1"/>
    <w:rsid w:val="00757F59"/>
    <w:rPr>
      <w:rFonts w:ascii="Times New Roman" w:eastAsia="Times New Roman" w:hAnsi="Times New Roman" w:cs="Times New Roman"/>
      <w:i/>
      <w:iCs/>
      <w:sz w:val="24"/>
      <w:szCs w:val="24"/>
    </w:rPr>
  </w:style>
  <w:style w:type="paragraph" w:styleId="DocumentMap">
    <w:name w:val="Document Map"/>
    <w:basedOn w:val="Normal"/>
    <w:link w:val="DocumentMapChar"/>
    <w:uiPriority w:val="99"/>
    <w:semiHidden/>
    <w:unhideWhenUsed/>
    <w:rsid w:val="00FD5AE4"/>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D5AE4"/>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A16AB87-7AB3-1947-BE3B-78A394A34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5</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mike.shor</dc:creator>
  <cp:lastModifiedBy>Mike Shor</cp:lastModifiedBy>
  <cp:revision>19</cp:revision>
  <dcterms:created xsi:type="dcterms:W3CDTF">2011-09-13T11:33:00Z</dcterms:created>
  <dcterms:modified xsi:type="dcterms:W3CDTF">2021-08-29T04:47:00Z</dcterms:modified>
</cp:coreProperties>
</file>